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X="-152" w:tblpY="-931"/>
        <w:tblW w:w="15877" w:type="dxa"/>
        <w:tblInd w:w="0" w:type="dxa"/>
        <w:tblCellMar>
          <w:top w:w="13" w:type="dxa"/>
          <w:left w:w="10" w:type="dxa"/>
          <w:right w:w="26" w:type="dxa"/>
        </w:tblCellMar>
        <w:tblLook w:val="04A0" w:firstRow="1" w:lastRow="0" w:firstColumn="1" w:lastColumn="0" w:noHBand="0" w:noVBand="1"/>
      </w:tblPr>
      <w:tblGrid>
        <w:gridCol w:w="3261"/>
        <w:gridCol w:w="4961"/>
        <w:gridCol w:w="5760"/>
        <w:gridCol w:w="1895"/>
      </w:tblGrid>
      <w:tr w:rsidR="0004114D" w:rsidRPr="002A102D" w14:paraId="29926DC2" w14:textId="77777777" w:rsidTr="00FF048A">
        <w:trPr>
          <w:trHeight w:val="396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7E79"/>
          </w:tcPr>
          <w:p w14:paraId="37631997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 xml:space="preserve">1.  Summary information 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7E79"/>
          </w:tcPr>
          <w:p w14:paraId="6FD99683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E79"/>
          </w:tcPr>
          <w:p w14:paraId="09700592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4114D" w:rsidRPr="002A102D" w14:paraId="6A6009CE" w14:textId="77777777" w:rsidTr="00FF048A">
        <w:trPr>
          <w:trHeight w:val="3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71897C65" w14:textId="77777777" w:rsidR="0004114D" w:rsidRPr="002A102D" w:rsidRDefault="0004114D" w:rsidP="00FF048A">
            <w:pPr>
              <w:ind w:left="106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C7C1"/>
          </w:tcPr>
          <w:p w14:paraId="4276357D" w14:textId="3F7FDAE9" w:rsidR="0004114D" w:rsidRPr="002A102D" w:rsidRDefault="0004114D" w:rsidP="00FF048A">
            <w:pPr>
              <w:ind w:left="9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</w:rPr>
              <w:t xml:space="preserve">St Thomas’ Primary School </w:t>
            </w:r>
            <w:r w:rsidR="00760F7D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</w:rPr>
              <w:t>C.E (V.A)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C7C1"/>
          </w:tcPr>
          <w:p w14:paraId="4BEECD8F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2350B5ED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60F7D" w:rsidRPr="002A102D" w14:paraId="305C61E7" w14:textId="77777777" w:rsidTr="00FF048A">
        <w:trPr>
          <w:trHeight w:val="1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01651355" w14:textId="77777777" w:rsidR="00760F7D" w:rsidRPr="002A102D" w:rsidRDefault="00760F7D" w:rsidP="00FF048A">
            <w:pPr>
              <w:ind w:left="106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>Academic  Year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2E12EE15" w14:textId="257B682D" w:rsidR="00760F7D" w:rsidRPr="002A102D" w:rsidRDefault="00BD3B45" w:rsidP="00FF048A">
            <w:pPr>
              <w:ind w:left="94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</w:rPr>
              <w:t>2020/21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0565E059" w14:textId="65E1CDA5" w:rsidR="00760F7D" w:rsidRPr="002A102D" w:rsidRDefault="00760F7D" w:rsidP="00FF048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60F7D" w:rsidRPr="002A102D" w14:paraId="32658D64" w14:textId="77777777" w:rsidTr="00FF048A">
        <w:trPr>
          <w:trHeight w:val="2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6324B983" w14:textId="77C7293A" w:rsidR="00760F7D" w:rsidRPr="002A102D" w:rsidRDefault="00760F7D" w:rsidP="00FF048A">
            <w:pPr>
              <w:ind w:left="106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 xml:space="preserve">Total number </w:t>
            </w: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>of pupils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186EC855" w14:textId="60C96E1B" w:rsidR="00760F7D" w:rsidRPr="002A102D" w:rsidRDefault="00306E11" w:rsidP="00FF048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C7C1"/>
          </w:tcPr>
          <w:p w14:paraId="6D082610" w14:textId="404345A9" w:rsidR="00760F7D" w:rsidRPr="00A0095A" w:rsidRDefault="00760F7D" w:rsidP="00FF048A">
            <w:pPr>
              <w:ind w:left="11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Sports Premium</w:t>
            </w: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budget</w:t>
            </w:r>
            <w:r w:rsidR="00306E1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from April 2020 – August 2021</w:t>
            </w:r>
            <w:r w:rsidR="002C38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(with </w:t>
            </w:r>
            <w:proofErr w:type="spellStart"/>
            <w:r w:rsidR="002C38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carry over</w:t>
            </w:r>
            <w:proofErr w:type="spellEnd"/>
            <w:r w:rsidR="002C38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from 19/20)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6CA93510" w14:textId="15D8C105" w:rsidR="00760F7D" w:rsidRPr="002A102D" w:rsidRDefault="00306E11" w:rsidP="00FF048A">
            <w:pPr>
              <w:ind w:left="108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£29,699</w:t>
            </w:r>
          </w:p>
        </w:tc>
      </w:tr>
      <w:tr w:rsidR="00760F7D" w:rsidRPr="002A102D" w14:paraId="34F4D931" w14:textId="77777777" w:rsidTr="00FF048A">
        <w:trPr>
          <w:trHeight w:val="3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7CEE026D" w14:textId="3F868EE7" w:rsidR="00760F7D" w:rsidRPr="00D10AE0" w:rsidRDefault="00760F7D" w:rsidP="00FF048A">
            <w:pPr>
              <w:ind w:left="106"/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10AE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Total number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of pupil premium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1670DCF9" w14:textId="2AAC3222" w:rsidR="00760F7D" w:rsidRPr="00D10AE0" w:rsidRDefault="00693A55" w:rsidP="00FF048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693A5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  <w:r w:rsidR="00EA3F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C7C1"/>
          </w:tcPr>
          <w:p w14:paraId="02D9F914" w14:textId="6ED5318F" w:rsidR="00760F7D" w:rsidRPr="00A0095A" w:rsidRDefault="00760F7D" w:rsidP="00FF048A">
            <w:pPr>
              <w:ind w:left="110"/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Sports Premium</w:t>
            </w: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7F3525B7" w14:textId="1D048BF9" w:rsidR="00760F7D" w:rsidRPr="00A0095A" w:rsidRDefault="008C1F26" w:rsidP="00FF048A">
            <w:pPr>
              <w:ind w:left="108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£22,895</w:t>
            </w:r>
            <w:r w:rsidR="006925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.95</w:t>
            </w:r>
          </w:p>
        </w:tc>
      </w:tr>
    </w:tbl>
    <w:p w14:paraId="74880A10" w14:textId="72402BB0" w:rsidR="00F211BC" w:rsidRPr="002A102D" w:rsidRDefault="00F211BC" w:rsidP="00290C2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5245"/>
        <w:gridCol w:w="3686"/>
      </w:tblGrid>
      <w:tr w:rsidR="00036259" w:rsidRPr="002A102D" w14:paraId="1B296A76" w14:textId="7D62E0A5" w:rsidTr="00551AA5">
        <w:trPr>
          <w:trHeight w:val="80"/>
        </w:trPr>
        <w:tc>
          <w:tcPr>
            <w:tcW w:w="15877" w:type="dxa"/>
            <w:gridSpan w:val="5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5551284E" w14:textId="4E4518F2" w:rsidR="00036259" w:rsidRPr="00D10AE0" w:rsidRDefault="00036259" w:rsidP="00D10AE0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Target 1: </w:t>
            </w:r>
            <w:r w:rsidRPr="00036259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To develop increase pupils’ participation in regular physical activity pupils’ by developing a long-lasting love for PE, health and well-being.</w:t>
            </w:r>
          </w:p>
        </w:tc>
      </w:tr>
      <w:tr w:rsidR="00231D50" w:rsidRPr="002A102D" w14:paraId="1571ABCB" w14:textId="258416AC" w:rsidTr="00231D50">
        <w:trPr>
          <w:trHeight w:val="80"/>
        </w:trPr>
        <w:tc>
          <w:tcPr>
            <w:tcW w:w="851" w:type="dxa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62ED7A78" w14:textId="77777777" w:rsidR="00036259" w:rsidRDefault="00036259" w:rsidP="00B00A1E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02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Aprox</w:t>
            </w:r>
            <w:proofErr w:type="spellEnd"/>
          </w:p>
          <w:p w14:paraId="1EE5F9ED" w14:textId="4FD0729A" w:rsidR="00036259" w:rsidRPr="002A102D" w:rsidRDefault="00036259" w:rsidP="00B00A1E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2977" w:type="dxa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77B1B064" w14:textId="207A8756" w:rsidR="00036259" w:rsidRPr="002A102D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Actions and intent</w:t>
            </w: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14:paraId="76C8EE7A" w14:textId="2A60C1A7" w:rsidR="00036259" w:rsidRPr="002A102D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Success Criteria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14:paraId="7761C619" w14:textId="633F9043" w:rsidR="00036259" w:rsidRPr="002A102D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57669242" w14:textId="76C472A5" w:rsidR="00036259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Next steps</w:t>
            </w:r>
          </w:p>
        </w:tc>
      </w:tr>
      <w:tr w:rsidR="006F7265" w:rsidRPr="002A102D" w14:paraId="2AD13A05" w14:textId="1505DCA6" w:rsidTr="00231D50">
        <w:trPr>
          <w:trHeight w:val="1485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44D84CC2" w14:textId="767FE155" w:rsidR="00036259" w:rsidRPr="002A102D" w:rsidRDefault="00036259" w:rsidP="00CB17F1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A.</w:t>
            </w:r>
          </w:p>
          <w:p w14:paraId="176B3FD2" w14:textId="5DB30A26" w:rsidR="00036259" w:rsidRPr="002A102D" w:rsidRDefault="00036259" w:rsidP="00CB17F1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4F7CEA0F" w14:textId="27A8EAB4" w:rsidR="00036259" w:rsidRPr="002A102D" w:rsidRDefault="00306E11" w:rsidP="00AE2656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£3</w:t>
            </w:r>
            <w:r w:rsidR="009D4B6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,1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5</w:t>
            </w:r>
            <w:r w:rsidR="00F45879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7DC7FCD6" w14:textId="5801127A" w:rsidR="00036259" w:rsidRPr="002A102D" w:rsidRDefault="00036259" w:rsidP="00A70C8B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Partnership with the Staffordshire Wildlife Trust through the </w:t>
            </w:r>
            <w:r w:rsidRPr="0003625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‘Forest Schools’ programme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14:paraId="6663B106" w14:textId="547E995B" w:rsidR="00273409" w:rsidRDefault="00036259" w:rsidP="00563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Fun, exciting opportunities provided for children</w:t>
            </w:r>
            <w:r w:rsidR="00A70C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by highly experienced staff </w:t>
            </w:r>
            <w:r w:rsidR="00A70C8B"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delivered to multiple </w:t>
            </w:r>
            <w:r w:rsidR="00A70C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year groups throughout the year.</w:t>
            </w:r>
          </w:p>
          <w:p w14:paraId="207ED977" w14:textId="77777777" w:rsidR="00273409" w:rsidRPr="0004114D" w:rsidRDefault="00273409" w:rsidP="0027340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  <w:sz w:val="8"/>
                <w:szCs w:val="20"/>
              </w:rPr>
            </w:pPr>
          </w:p>
          <w:p w14:paraId="1BD33752" w14:textId="7F61C6C1" w:rsidR="00036259" w:rsidRPr="00036259" w:rsidRDefault="00273409" w:rsidP="00563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are</w:t>
            </w:r>
            <w:r w:rsidR="00036259"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physically active whilst learning about the natural world.</w:t>
            </w:r>
          </w:p>
        </w:tc>
        <w:tc>
          <w:tcPr>
            <w:tcW w:w="5245" w:type="dxa"/>
          </w:tcPr>
          <w:p w14:paraId="7EF5DA4B" w14:textId="6FB14B6B" w:rsidR="00036259" w:rsidRDefault="00036259" w:rsidP="00563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3625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Unique opportunities for children.</w:t>
            </w:r>
          </w:p>
          <w:p w14:paraId="7FA73B1B" w14:textId="77777777" w:rsidR="00036259" w:rsidRDefault="00036259" w:rsidP="0003625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16A2DDDF" w14:textId="77777777" w:rsidR="00036259" w:rsidRDefault="00036259" w:rsidP="00563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Improvement in mood and well-being of children.</w:t>
            </w:r>
          </w:p>
          <w:p w14:paraId="72F02994" w14:textId="0C33C9E8" w:rsidR="00036259" w:rsidRDefault="00036259" w:rsidP="00036259">
            <w:pPr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</w:p>
          <w:p w14:paraId="39D57C76" w14:textId="77777777" w:rsidR="00DC0276" w:rsidRDefault="00DC0276" w:rsidP="00036259">
            <w:pPr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</w:p>
          <w:p w14:paraId="111D9F68" w14:textId="1F25DDD7" w:rsidR="00036259" w:rsidRPr="00036259" w:rsidRDefault="00036259" w:rsidP="009D4B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C2F73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“</w:t>
            </w:r>
            <w:r w:rsidR="009D4B61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I love the ac</w:t>
            </w:r>
            <w:r w:rsidR="00C04B91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ti</w:t>
            </w:r>
            <w:r w:rsidR="009D4B61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vities Mrs. Birchall sets us! They’re all so different and fun!” (Sally, Year 5)</w:t>
            </w:r>
          </w:p>
        </w:tc>
        <w:tc>
          <w:tcPr>
            <w:tcW w:w="3686" w:type="dxa"/>
          </w:tcPr>
          <w:p w14:paraId="7D0E09A6" w14:textId="274FDB3E" w:rsidR="00036259" w:rsidRDefault="005638BB" w:rsidP="005638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Development of staff skills in order to deliver own outdoor provision.</w:t>
            </w:r>
          </w:p>
          <w:p w14:paraId="3D9AA760" w14:textId="77777777" w:rsidR="005638BB" w:rsidRPr="00EF0CBC" w:rsidRDefault="005638BB" w:rsidP="005638B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14"/>
                <w:szCs w:val="20"/>
              </w:rPr>
            </w:pPr>
          </w:p>
          <w:p w14:paraId="2891BEA3" w14:textId="7A4B3214" w:rsidR="00FE5802" w:rsidRDefault="005638BB" w:rsidP="00FE58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Ensure all </w:t>
            </w:r>
            <w:r w:rsidR="00FE580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pupils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receive </w:t>
            </w:r>
            <w:r w:rsidR="00FE580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same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equal opportunity.</w:t>
            </w:r>
          </w:p>
          <w:p w14:paraId="31CD1251" w14:textId="77777777" w:rsidR="00FE5802" w:rsidRPr="00EF0CBC" w:rsidRDefault="00FE5802" w:rsidP="00FE580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10"/>
                <w:szCs w:val="20"/>
              </w:rPr>
            </w:pPr>
          </w:p>
          <w:p w14:paraId="1CEE8AA6" w14:textId="0FCE6379" w:rsidR="00FE5802" w:rsidRPr="00FE5802" w:rsidRDefault="00FE5802" w:rsidP="00FE58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E580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use learnt skills in classroom settings.</w:t>
            </w:r>
          </w:p>
        </w:tc>
      </w:tr>
      <w:tr w:rsidR="006F7265" w:rsidRPr="002A102D" w14:paraId="584E7CE2" w14:textId="0649BA94" w:rsidTr="00231D50">
        <w:trPr>
          <w:trHeight w:val="1365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37ABA6DC" w14:textId="77777777" w:rsidR="00036259" w:rsidRPr="002A102D" w:rsidRDefault="00036259" w:rsidP="00F777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B.</w:t>
            </w:r>
          </w:p>
          <w:p w14:paraId="1216E2C8" w14:textId="7E402071" w:rsidR="00036259" w:rsidRPr="002A102D" w:rsidRDefault="00036259" w:rsidP="00F777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D12DF1B" w14:textId="49233CC9" w:rsidR="00036259" w:rsidRPr="002A102D" w:rsidRDefault="00036259" w:rsidP="00F777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</w:t>
            </w:r>
            <w:r w:rsidR="00306E1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4,65</w:t>
            </w:r>
            <w:r w:rsidR="009D4B6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EA6CD7B" w14:textId="7839B16A" w:rsidR="00036259" w:rsidRPr="000C2F73" w:rsidRDefault="009D4B61" w:rsidP="00FE5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Trip to</w:t>
            </w:r>
            <w:r w:rsidR="006635DE"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635DE"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Standon</w:t>
            </w:r>
            <w:proofErr w:type="spellEnd"/>
            <w:r w:rsidR="006635DE"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 Bowers </w:t>
            </w:r>
            <w:r w:rsidR="006635DE"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for Year 6 children to develop a love for Outdoor Adventurous Activities (OAA). </w:t>
            </w:r>
            <w:r w:rsidR="00306E1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Stay-cation followed at the end of the year.</w:t>
            </w:r>
          </w:p>
        </w:tc>
        <w:tc>
          <w:tcPr>
            <w:tcW w:w="3118" w:type="dxa"/>
            <w:shd w:val="clear" w:color="auto" w:fill="auto"/>
          </w:tcPr>
          <w:p w14:paraId="57577C9C" w14:textId="07F9858A" w:rsidR="00273409" w:rsidRDefault="00273409" w:rsidP="00273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Unique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opportunities provided for children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by highly experienced staff.</w:t>
            </w:r>
          </w:p>
          <w:p w14:paraId="0A84BD2E" w14:textId="77777777" w:rsidR="009D4B61" w:rsidRPr="009D4B61" w:rsidRDefault="009D4B61" w:rsidP="009D4B61">
            <w:pPr>
              <w:rPr>
                <w:rFonts w:ascii="Century Gothic" w:hAnsi="Century Gothic"/>
                <w:color w:val="000000" w:themeColor="text1"/>
                <w:sz w:val="8"/>
                <w:szCs w:val="20"/>
              </w:rPr>
            </w:pPr>
          </w:p>
          <w:p w14:paraId="4AEBDD94" w14:textId="4065D1F2" w:rsidR="00036259" w:rsidRPr="002A102D" w:rsidRDefault="00273409" w:rsidP="009D4B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are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physically active whilst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developing essential life-long skills.</w:t>
            </w:r>
          </w:p>
        </w:tc>
        <w:tc>
          <w:tcPr>
            <w:tcW w:w="5245" w:type="dxa"/>
          </w:tcPr>
          <w:p w14:paraId="0C2DEE4D" w14:textId="2061AAE6" w:rsidR="00036259" w:rsidRPr="000C2F73" w:rsidRDefault="00FE5802" w:rsidP="000C2F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Challenging OAA activities meant that pupils could build long-lasting confidence, </w:t>
            </w:r>
            <w:r w:rsidR="000C2F73" w:rsidRPr="000C2F7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resilience </w:t>
            </w:r>
            <w:r w:rsidR="000C2F7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and </w:t>
            </w: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communication skills needed for life.</w:t>
            </w:r>
          </w:p>
          <w:p w14:paraId="4EBA39FF" w14:textId="7CCC6FC9" w:rsidR="000C2F73" w:rsidRDefault="000C2F73" w:rsidP="000C2F73">
            <w:pPr>
              <w:rPr>
                <w:rFonts w:ascii="Century Gothic" w:hAnsi="Century Gothic" w:cs="Arial"/>
                <w:color w:val="000000" w:themeColor="text1"/>
                <w:sz w:val="12"/>
                <w:szCs w:val="20"/>
              </w:rPr>
            </w:pPr>
          </w:p>
          <w:p w14:paraId="49E97358" w14:textId="77777777" w:rsidR="009D4B61" w:rsidRPr="00D77986" w:rsidRDefault="009D4B61" w:rsidP="000C2F73">
            <w:pPr>
              <w:rPr>
                <w:rFonts w:ascii="Century Gothic" w:hAnsi="Century Gothic" w:cs="Arial"/>
                <w:color w:val="000000" w:themeColor="text1"/>
                <w:sz w:val="2"/>
                <w:szCs w:val="20"/>
              </w:rPr>
            </w:pPr>
          </w:p>
          <w:p w14:paraId="225DBE68" w14:textId="5A3EEF1F" w:rsidR="00306E11" w:rsidRDefault="000C2F73" w:rsidP="009D4B61">
            <w:pPr>
              <w:jc w:val="center"/>
            </w:pPr>
            <w:r w:rsidRPr="000C2F73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“</w:t>
            </w:r>
            <w:r w:rsidR="009D4B61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I</w:t>
            </w:r>
            <w:r w:rsidR="00D77986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 xml:space="preserve"> loved working as a team to</w:t>
            </w:r>
            <w:r w:rsidR="009D4B61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. We had to work together to be successful.” (Zara, Year 6)</w:t>
            </w:r>
            <w:r w:rsidR="00306E11" w:rsidRPr="00306E11">
              <w:t xml:space="preserve"> </w:t>
            </w:r>
          </w:p>
          <w:p w14:paraId="1A56C79B" w14:textId="77777777" w:rsidR="00306E11" w:rsidRPr="00D77986" w:rsidRDefault="00306E11" w:rsidP="009D4B61">
            <w:pPr>
              <w:jc w:val="center"/>
              <w:rPr>
                <w:sz w:val="8"/>
              </w:rPr>
            </w:pPr>
          </w:p>
          <w:p w14:paraId="1A58E94D" w14:textId="015E5104" w:rsidR="000C2F73" w:rsidRPr="009D4B61" w:rsidRDefault="00306E11" w:rsidP="009D4B61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</w:pPr>
            <w:r w:rsidRPr="00306E11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“I have made memories for life. It really was my favourite week ever at St. Thomas’,” Hayden, Year 6.</w:t>
            </w:r>
          </w:p>
        </w:tc>
        <w:tc>
          <w:tcPr>
            <w:tcW w:w="3686" w:type="dxa"/>
          </w:tcPr>
          <w:p w14:paraId="5587830D" w14:textId="63D614DB" w:rsidR="00036259" w:rsidRPr="009A0875" w:rsidRDefault="00FE5802" w:rsidP="009A08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A08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use learnt skills in classroom settings.</w:t>
            </w:r>
          </w:p>
        </w:tc>
      </w:tr>
      <w:tr w:rsidR="00EF0CBC" w:rsidRPr="002A102D" w14:paraId="23F3B4F8" w14:textId="77777777" w:rsidTr="00231D50">
        <w:trPr>
          <w:trHeight w:val="1365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6B4A56B6" w14:textId="77777777" w:rsidR="00EF0CBC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C.</w:t>
            </w:r>
          </w:p>
          <w:p w14:paraId="3B78B56E" w14:textId="77777777" w:rsidR="00EF0CBC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2F6E18F" w14:textId="146F98DF" w:rsidR="00EF0CBC" w:rsidRPr="002A102D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£395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437E76B" w14:textId="19DB52C6" w:rsidR="00EF0CBC" w:rsidRDefault="00EF0CBC" w:rsidP="00D779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Mobile Climbing wall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Covid restrictions meant that Year 6 stay-cation at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Standon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Bowers was delayed until the </w:t>
            </w:r>
            <w:r w:rsidR="00D7798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summer and easing of restrictions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19E7C2EF" w14:textId="77777777" w:rsidR="00EF0CBC" w:rsidRDefault="00EF0CBC" w:rsidP="00EF0C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Unique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opportunities provided for children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by highly experienced staff.</w:t>
            </w:r>
          </w:p>
          <w:p w14:paraId="611F6383" w14:textId="77777777" w:rsidR="00EF0CBC" w:rsidRDefault="00EF0CBC" w:rsidP="00EF0CB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FB5BDC0" w14:textId="6B2E0FC2" w:rsidR="00EF0CBC" w:rsidRPr="009D4B61" w:rsidRDefault="00EF0CBC" w:rsidP="00EF0C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D4B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are physically active whilst developing essential life-long skills.</w:t>
            </w:r>
          </w:p>
        </w:tc>
        <w:tc>
          <w:tcPr>
            <w:tcW w:w="5245" w:type="dxa"/>
          </w:tcPr>
          <w:p w14:paraId="1E70F4C6" w14:textId="77777777" w:rsidR="00EF0CBC" w:rsidRPr="000C2F73" w:rsidRDefault="00EF0CBC" w:rsidP="00EF0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Challenging OAA activities meant that pupils could build long-lasting confidence, </w:t>
            </w:r>
            <w:r w:rsidRPr="000C2F7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resilience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and </w:t>
            </w: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communication skills needed for life.</w:t>
            </w:r>
          </w:p>
          <w:p w14:paraId="700DEDF8" w14:textId="77777777" w:rsidR="00EF0CBC" w:rsidRDefault="00EF0CBC" w:rsidP="00EF0CB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A3D4C55" w14:textId="2FAA334C" w:rsidR="00EF0CBC" w:rsidRPr="00EF0CBC" w:rsidRDefault="00EF0CBC" w:rsidP="00EF0CB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C2F73"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“</w:t>
            </w:r>
            <w:r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  <w:t>I was nervous about going up high but the instructors and my friends support me. I knew I could go higher then and I was proud of myself” (Amelia, Year 6)</w:t>
            </w:r>
          </w:p>
        </w:tc>
        <w:tc>
          <w:tcPr>
            <w:tcW w:w="3686" w:type="dxa"/>
          </w:tcPr>
          <w:p w14:paraId="4CA65410" w14:textId="306EAF99" w:rsidR="00EF0CBC" w:rsidRPr="009A0875" w:rsidRDefault="00EF0CBC" w:rsidP="00EF0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A08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use learnt skills in classroom settings.</w:t>
            </w:r>
          </w:p>
        </w:tc>
      </w:tr>
      <w:tr w:rsidR="00625E3C" w:rsidRPr="002A102D" w14:paraId="509D2BE3" w14:textId="4ABB67E8" w:rsidTr="00231D50">
        <w:trPr>
          <w:trHeight w:val="1402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4E05EAD5" w14:textId="7777777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540ED72D" w14:textId="7777777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77E8B18" w14:textId="5861C578" w:rsidR="00625E3C" w:rsidRPr="002A102D" w:rsidRDefault="00625E3C" w:rsidP="00625E3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£5,949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523F2AC4" w14:textId="39E16A8E" w:rsidR="00625E3C" w:rsidRPr="003827B7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</w:pPr>
            <w:r w:rsidRPr="008F19C9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the Port Vale Foundation Trust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deliver extra-curricular clubs and lunchtime provision.</w:t>
            </w:r>
          </w:p>
        </w:tc>
        <w:tc>
          <w:tcPr>
            <w:tcW w:w="3118" w:type="dxa"/>
            <w:shd w:val="clear" w:color="auto" w:fill="auto"/>
          </w:tcPr>
          <w:p w14:paraId="3A6E297F" w14:textId="17C19AE3" w:rsidR="00625E3C" w:rsidRPr="003827B7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Engaging, high-quality provision 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during break/lunch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times 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and extra-curricular clubs.</w:t>
            </w:r>
          </w:p>
        </w:tc>
        <w:tc>
          <w:tcPr>
            <w:tcW w:w="5245" w:type="dxa"/>
          </w:tcPr>
          <w:p w14:paraId="795FAD02" w14:textId="77777777" w:rsidR="00625E3C" w:rsidRDefault="00625E3C" w:rsidP="00625E3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receiving new opportunities to enjoy provision during and after school.</w:t>
            </w:r>
          </w:p>
          <w:p w14:paraId="667D2EEB" w14:textId="77777777" w:rsidR="00625E3C" w:rsidRPr="00E2705F" w:rsidRDefault="00625E3C" w:rsidP="00625E3C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/>
                <w:color w:val="000000" w:themeColor="text1"/>
                <w:sz w:val="10"/>
                <w:szCs w:val="20"/>
              </w:rPr>
            </w:pPr>
          </w:p>
          <w:p w14:paraId="6B7DDDB0" w14:textId="77777777" w:rsidR="00625E3C" w:rsidRDefault="00625E3C" w:rsidP="00625E3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Significant improvements in behaviour at dinner times with reduced incidents.</w:t>
            </w:r>
          </w:p>
          <w:p w14:paraId="56AE8D7D" w14:textId="77777777" w:rsidR="00625E3C" w:rsidRPr="0004114D" w:rsidRDefault="00625E3C" w:rsidP="00625E3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</w:p>
          <w:p w14:paraId="3985C827" w14:textId="0176EBA0" w:rsidR="00625E3C" w:rsidRPr="003827B7" w:rsidRDefault="00625E3C" w:rsidP="00625E3C">
            <w:pPr>
              <w:rPr>
                <w:rFonts w:ascii="Century Gothic" w:hAnsi="Century Gothic"/>
                <w:i/>
                <w:color w:val="000000" w:themeColor="text1"/>
                <w:sz w:val="18"/>
                <w:szCs w:val="20"/>
              </w:rPr>
            </w:pPr>
            <w:r w:rsidRPr="004E0AE2">
              <w:rPr>
                <w:rFonts w:ascii="Century Gothic" w:hAnsi="Century Gothic"/>
                <w:i/>
                <w:color w:val="000000" w:themeColor="text1"/>
                <w:sz w:val="16"/>
                <w:szCs w:val="20"/>
              </w:rPr>
              <w:t>“Chloe’s dance club at dinnertime is the best!” (Macie, Year 1)</w:t>
            </w:r>
          </w:p>
        </w:tc>
        <w:tc>
          <w:tcPr>
            <w:tcW w:w="3686" w:type="dxa"/>
          </w:tcPr>
          <w:p w14:paraId="128E157D" w14:textId="4A3A0C3A" w:rsidR="00625E3C" w:rsidRPr="009A0875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pupils to become sports leaders to deliver in-school activities to peers.</w:t>
            </w:r>
          </w:p>
        </w:tc>
      </w:tr>
      <w:tr w:rsidR="00625E3C" w:rsidRPr="002A102D" w14:paraId="0B77FD71" w14:textId="6FDB0698" w:rsidTr="00231D50">
        <w:trPr>
          <w:trHeight w:val="794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2FF3E244" w14:textId="7777777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E.</w:t>
            </w:r>
          </w:p>
          <w:p w14:paraId="3A3C1DCD" w14:textId="7777777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B5DBEC0" w14:textId="2F5005CF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£3,5</w:t>
            </w: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166BAF2F" w14:textId="2BFBA2DA" w:rsidR="00625E3C" w:rsidRPr="009C66A2" w:rsidRDefault="00625E3C" w:rsidP="00625E3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ActivAll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4E0AE2">
              <w:rPr>
                <w:rFonts w:ascii="Century Gothic" w:hAnsi="Century Gothic"/>
                <w:b/>
                <w:sz w:val="20"/>
                <w:szCs w:val="20"/>
              </w:rPr>
              <w:t>Board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purchase to tackle reduced activity levels</w:t>
            </w:r>
            <w:r w:rsidRPr="004E0A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 w:rsidRPr="004E0AE2">
              <w:rPr>
                <w:rFonts w:ascii="Century Gothic" w:hAnsi="Century Gothic"/>
                <w:sz w:val="20"/>
                <w:szCs w:val="20"/>
              </w:rPr>
              <w:t xml:space="preserve"> combat identified mental health concerns in our children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3C2C52F9" w14:textId="6FA35810" w:rsidR="00625E3C" w:rsidRPr="002A102D" w:rsidRDefault="00625E3C" w:rsidP="00625E3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after="0" w:afterAutospacing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combine</w:t>
            </w:r>
            <w:r w:rsidRPr="004E0AE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movement, action, coo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rdination, and problem-solving to complete a variety of light reaction games.</w:t>
            </w:r>
          </w:p>
        </w:tc>
        <w:tc>
          <w:tcPr>
            <w:tcW w:w="5245" w:type="dxa"/>
          </w:tcPr>
          <w:p w14:paraId="687659F7" w14:textId="77777777" w:rsidR="00625E3C" w:rsidRPr="004E0AE2" w:rsidRDefault="00625E3C" w:rsidP="00625E3C">
            <w:pPr>
              <w:pStyle w:val="NormalWeb"/>
              <w:numPr>
                <w:ilvl w:val="0"/>
                <w:numId w:val="7"/>
              </w:numPr>
              <w:tabs>
                <w:tab w:val="left" w:pos="3070"/>
              </w:tabs>
              <w:spacing w:before="0" w:beforeAutospacing="0" w:after="0" w:afterAutospacing="0"/>
              <w:rPr>
                <w:rFonts w:ascii="Century Gothic" w:hAnsi="Century Gothic" w:cs="ArialMT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improve on fitness performance.</w:t>
            </w:r>
          </w:p>
          <w:p w14:paraId="1F665830" w14:textId="77777777" w:rsidR="00625E3C" w:rsidRPr="004E0AE2" w:rsidRDefault="00625E3C" w:rsidP="00625E3C">
            <w:pPr>
              <w:pStyle w:val="NormalWeb"/>
              <w:tabs>
                <w:tab w:val="left" w:pos="3070"/>
              </w:tabs>
              <w:spacing w:before="0" w:beforeAutospacing="0" w:after="0" w:afterAutospacing="0"/>
              <w:rPr>
                <w:rFonts w:ascii="Century Gothic" w:hAnsi="Century Gothic" w:cs="ArialMT"/>
                <w:color w:val="000000" w:themeColor="text1"/>
                <w:sz w:val="4"/>
                <w:szCs w:val="20"/>
              </w:rPr>
            </w:pPr>
          </w:p>
          <w:p w14:paraId="3451DBCA" w14:textId="77777777" w:rsidR="00625E3C" w:rsidRPr="004E0AE2" w:rsidRDefault="00625E3C" w:rsidP="00625E3C">
            <w:pPr>
              <w:pStyle w:val="NormalWeb"/>
              <w:numPr>
                <w:ilvl w:val="0"/>
                <w:numId w:val="7"/>
              </w:numPr>
              <w:tabs>
                <w:tab w:val="left" w:pos="3070"/>
              </w:tabs>
              <w:spacing w:before="0" w:beforeAutospacing="0" w:after="0" w:afterAutospacing="0"/>
              <w:rPr>
                <w:rFonts w:ascii="Century Gothic" w:hAnsi="Century Gothic" w:cs="ArialMT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improve mental health.</w:t>
            </w:r>
          </w:p>
          <w:p w14:paraId="4369B09F" w14:textId="77777777" w:rsidR="00625E3C" w:rsidRPr="004E0AE2" w:rsidRDefault="00625E3C" w:rsidP="00625E3C">
            <w:pPr>
              <w:pStyle w:val="NormalWeb"/>
              <w:tabs>
                <w:tab w:val="left" w:pos="3070"/>
              </w:tabs>
              <w:spacing w:before="0" w:beforeAutospacing="0" w:after="0" w:afterAutospacing="0"/>
              <w:ind w:left="360"/>
              <w:rPr>
                <w:rFonts w:ascii="Century Gothic" w:hAnsi="Century Gothic" w:cs="ArialMT"/>
                <w:color w:val="000000" w:themeColor="text1"/>
                <w:sz w:val="6"/>
                <w:szCs w:val="20"/>
              </w:rPr>
            </w:pPr>
          </w:p>
          <w:p w14:paraId="48A98E3E" w14:textId="77777777" w:rsidR="00625E3C" w:rsidRPr="00C04B91" w:rsidRDefault="00625E3C" w:rsidP="00625E3C">
            <w:pPr>
              <w:pStyle w:val="NormalWeb"/>
              <w:numPr>
                <w:ilvl w:val="0"/>
                <w:numId w:val="7"/>
              </w:numPr>
              <w:tabs>
                <w:tab w:val="left" w:pos="3070"/>
              </w:tabs>
              <w:spacing w:before="0" w:beforeAutospacing="0" w:after="0" w:afterAutospacing="0"/>
              <w:rPr>
                <w:rFonts w:ascii="Century Gothic" w:hAnsi="Century Gothic" w:cs="ArialMT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develop a love for physical activity.</w:t>
            </w:r>
          </w:p>
          <w:p w14:paraId="2BC2A921" w14:textId="77777777" w:rsidR="00625E3C" w:rsidRDefault="00625E3C" w:rsidP="00625E3C">
            <w:pPr>
              <w:pStyle w:val="ListParagraph"/>
              <w:spacing w:after="0"/>
              <w:rPr>
                <w:rFonts w:ascii="Century Gothic" w:eastAsiaTheme="minorHAnsi" w:hAnsi="Century Gothic" w:cs="ArialMT"/>
                <w:color w:val="000000" w:themeColor="text1"/>
                <w:sz w:val="20"/>
                <w:szCs w:val="20"/>
                <w:lang w:eastAsia="en-US"/>
              </w:rPr>
            </w:pPr>
            <w:r w:rsidRPr="00C04B91">
              <w:rPr>
                <w:rFonts w:ascii="Century Gothic" w:eastAsiaTheme="minorHAnsi" w:hAnsi="Century Gothic" w:cs="ArialMT"/>
                <w:color w:val="000000" w:themeColor="text1"/>
                <w:sz w:val="20"/>
                <w:szCs w:val="20"/>
                <w:lang w:eastAsia="en-US"/>
              </w:rPr>
              <w:t>Increased opportunities for engaging activity.</w:t>
            </w:r>
          </w:p>
          <w:p w14:paraId="5DEA50EA" w14:textId="65DF3133" w:rsidR="00625E3C" w:rsidRPr="004E0AE2" w:rsidRDefault="00625E3C" w:rsidP="00625E3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20"/>
              </w:rPr>
            </w:pPr>
            <w:r w:rsidRPr="00C04B91">
              <w:rPr>
                <w:rFonts w:ascii="Century Gothic" w:hAnsi="Century Gothic"/>
                <w:i/>
                <w:color w:val="000000" w:themeColor="text1"/>
                <w:sz w:val="18"/>
                <w:szCs w:val="20"/>
              </w:rPr>
              <w:t>“</w:t>
            </w:r>
            <w:proofErr w:type="spellStart"/>
            <w:r w:rsidRPr="00C04B91">
              <w:rPr>
                <w:rFonts w:ascii="Century Gothic" w:hAnsi="Century Gothic"/>
                <w:i/>
                <w:color w:val="000000" w:themeColor="text1"/>
                <w:sz w:val="18"/>
                <w:szCs w:val="20"/>
              </w:rPr>
              <w:t>ActivAll</w:t>
            </w:r>
            <w:proofErr w:type="spellEnd"/>
            <w:r w:rsidRPr="00C04B91">
              <w:rPr>
                <w:rFonts w:ascii="Century Gothic" w:hAnsi="Century Gothic"/>
                <w:i/>
                <w:color w:val="000000" w:themeColor="text1"/>
                <w:sz w:val="18"/>
                <w:szCs w:val="20"/>
              </w:rPr>
              <w:t xml:space="preserve"> picks me up when I feel down. It’s cool how you can play with your friends too! My mood gets better after playing on it,” (Isabelle, Year 5.)</w:t>
            </w:r>
          </w:p>
        </w:tc>
        <w:tc>
          <w:tcPr>
            <w:tcW w:w="3686" w:type="dxa"/>
          </w:tcPr>
          <w:p w14:paraId="3E6F660B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</w:t>
            </w:r>
            <w:r w:rsidRPr="004E0AE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veryone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has </w:t>
            </w:r>
            <w:r w:rsidRPr="004E0AE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access to exercise regardless of ability, age, or fitness.</w:t>
            </w:r>
          </w:p>
          <w:p w14:paraId="52AA78C8" w14:textId="77777777" w:rsidR="00625E3C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4098D92C" w14:textId="70E860C0" w:rsidR="00625E3C" w:rsidRPr="002A102D" w:rsidRDefault="00625E3C" w:rsidP="00625E3C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School intra- and inter- competitions.</w:t>
            </w:r>
          </w:p>
        </w:tc>
      </w:tr>
      <w:tr w:rsidR="00625E3C" w:rsidRPr="002A102D" w14:paraId="4DA59D3B" w14:textId="42D052D0" w:rsidTr="00231D50">
        <w:trPr>
          <w:trHeight w:val="1633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1DD4ACA0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02EF27CE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BD6CDB9" w14:textId="7777777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£700</w:t>
            </w:r>
          </w:p>
          <w:p w14:paraId="58E58EC2" w14:textId="65DDE0CB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13F082DE" w14:textId="77777777" w:rsidR="00625E3C" w:rsidRPr="00D77986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5F1B6E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specialised dance teacher</w:t>
            </w:r>
            <w:r w:rsidRPr="00763BF0">
              <w:rPr>
                <w:rFonts w:ascii="Century Gothic" w:hAnsi="Century Gothic"/>
                <w:b/>
                <w:sz w:val="20"/>
                <w:szCs w:val="20"/>
                <w:u w:val="single"/>
              </w:rPr>
              <w:t>.</w:t>
            </w:r>
          </w:p>
          <w:p w14:paraId="0CD94768" w14:textId="77777777" w:rsidR="00625E3C" w:rsidRPr="00D77986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59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93BD6E9" w14:textId="06952292" w:rsidR="00625E3C" w:rsidRPr="00E30F43" w:rsidRDefault="00625E3C" w:rsidP="00625E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77986">
              <w:rPr>
                <w:rFonts w:ascii="Century Gothic" w:hAnsi="Century Gothic"/>
                <w:b/>
                <w:sz w:val="20"/>
                <w:szCs w:val="20"/>
                <w:u w:val="single"/>
              </w:rPr>
              <w:t>African Dance workshop.</w:t>
            </w:r>
          </w:p>
        </w:tc>
        <w:tc>
          <w:tcPr>
            <w:tcW w:w="3118" w:type="dxa"/>
            <w:shd w:val="clear" w:color="auto" w:fill="auto"/>
          </w:tcPr>
          <w:p w14:paraId="3E9D2FD0" w14:textId="3C0FE8D3" w:rsidR="00625E3C" w:rsidRPr="00231D50" w:rsidRDefault="00625E3C" w:rsidP="00231D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A57A2">
              <w:rPr>
                <w:rFonts w:ascii="Century Gothic" w:hAnsi="Century Gothic"/>
                <w:sz w:val="20"/>
                <w:szCs w:val="20"/>
              </w:rPr>
              <w:t>Exceptional provision of dance provided as an extra-curricular club.</w:t>
            </w:r>
          </w:p>
          <w:p w14:paraId="38AAF8C5" w14:textId="2F40079E" w:rsidR="00625E3C" w:rsidRPr="002A102D" w:rsidRDefault="00625E3C" w:rsidP="00625E3C">
            <w:pPr>
              <w:pStyle w:val="NormalWeb"/>
              <w:numPr>
                <w:ilvl w:val="0"/>
                <w:numId w:val="7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High-quality dance performances.</w:t>
            </w:r>
          </w:p>
        </w:tc>
        <w:tc>
          <w:tcPr>
            <w:tcW w:w="5245" w:type="dxa"/>
          </w:tcPr>
          <w:p w14:paraId="4671160F" w14:textId="77777777" w:rsidR="00625E3C" w:rsidRPr="00F92BDF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92BDF">
              <w:rPr>
                <w:rFonts w:ascii="Century Gothic" w:hAnsi="Century Gothic"/>
                <w:sz w:val="20"/>
                <w:szCs w:val="20"/>
              </w:rPr>
              <w:t>Development of high-quality dance skills in pupils.</w:t>
            </w:r>
          </w:p>
          <w:p w14:paraId="7B68193C" w14:textId="77777777" w:rsidR="00625E3C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39D0031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Legacy of love for dance for pupils.</w:t>
            </w:r>
          </w:p>
          <w:p w14:paraId="191D3923" w14:textId="77777777" w:rsidR="00625E3C" w:rsidRDefault="00625E3C" w:rsidP="00625E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7F701F" w14:textId="1125A552" w:rsidR="00625E3C" w:rsidRPr="00C04B91" w:rsidRDefault="00625E3C" w:rsidP="00625E3C">
            <w:pPr>
              <w:rPr>
                <w:rFonts w:ascii="Century Gothic" w:hAnsi="Century Gothic" w:cs="ArialMT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“His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20"/>
              </w:rPr>
              <w:t>lesssons</w:t>
            </w:r>
            <w:proofErr w:type="spellEnd"/>
            <w:r>
              <w:rPr>
                <w:rFonts w:ascii="Century Gothic" w:hAnsi="Century Gothic"/>
                <w:i/>
                <w:sz w:val="18"/>
                <w:szCs w:val="20"/>
              </w:rPr>
              <w:t xml:space="preserve"> are exceptionally engaging and fun for all pupils! Especially the boys!</w:t>
            </w:r>
            <w:r w:rsidRPr="00122BA8">
              <w:rPr>
                <w:rFonts w:ascii="Century Gothic" w:hAnsi="Century Gothic"/>
                <w:i/>
                <w:sz w:val="18"/>
                <w:szCs w:val="20"/>
              </w:rPr>
              <w:t>”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(Mr. Woods, PE Lead).</w:t>
            </w:r>
          </w:p>
        </w:tc>
        <w:tc>
          <w:tcPr>
            <w:tcW w:w="3686" w:type="dxa"/>
          </w:tcPr>
          <w:p w14:paraId="6C43F7B4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Transferrable skills to other areas of school curriculum.</w:t>
            </w:r>
          </w:p>
          <w:p w14:paraId="0682A815" w14:textId="77777777" w:rsidR="00625E3C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4D05C9A2" w14:textId="5D76F27D" w:rsidR="00625E3C" w:rsidRPr="004E0AE2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Enter next years “Dance Extravaganza” after Covid cancellation</w:t>
            </w:r>
          </w:p>
        </w:tc>
      </w:tr>
      <w:tr w:rsidR="00625E3C" w:rsidRPr="002A102D" w14:paraId="3DCD7A5B" w14:textId="72151E0C" w:rsidTr="00231D50">
        <w:trPr>
          <w:trHeight w:val="1093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37417C7A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G.</w:t>
            </w:r>
          </w:p>
          <w:p w14:paraId="665130B4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29B0F8C" w14:textId="53C6682B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£2,500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1B0757B" w14:textId="7D972058" w:rsidR="00625E3C" w:rsidRPr="00D77986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Stoke City Football Club through Premier League Primary Stars Programme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who deliver workshops for children to develop a love for regular physical activity and sport.</w:t>
            </w:r>
          </w:p>
        </w:tc>
        <w:tc>
          <w:tcPr>
            <w:tcW w:w="3118" w:type="dxa"/>
            <w:shd w:val="clear" w:color="auto" w:fill="auto"/>
          </w:tcPr>
          <w:p w14:paraId="20716F73" w14:textId="29C0D14C" w:rsidR="00625E3C" w:rsidRPr="008A57A2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are able </w:t>
            </w:r>
            <w:r w:rsidRPr="00F92BDF">
              <w:rPr>
                <w:rFonts w:ascii="Century Gothic" w:hAnsi="Century Gothic"/>
                <w:sz w:val="20"/>
                <w:szCs w:val="20"/>
              </w:rPr>
              <w:t xml:space="preserve">to learn, be active and develop important life skills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through a range of engaging workshops: </w:t>
            </w:r>
            <w:r w:rsidRPr="00F84EB9">
              <w:rPr>
                <w:rFonts w:ascii="Century Gothic" w:hAnsi="Century Gothic"/>
                <w:sz w:val="20"/>
                <w:szCs w:val="20"/>
              </w:rPr>
              <w:t>‘Active Maths’, ‘Reading Stars’, ‘Healthy Potters’ and the ‘Potters Play Leader’ scheme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652A17DD" w14:textId="77777777" w:rsidR="00625E3C" w:rsidRPr="00F84EB9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develop important life skills from numeracy, literacy, health/well-being and leadership skills.</w:t>
            </w:r>
            <w:r w:rsidRPr="00F92BD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1AE26F86" w14:textId="77777777" w:rsidR="00625E3C" w:rsidRPr="00F84EB9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BDD3347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inspired by professional role models.</w:t>
            </w:r>
          </w:p>
          <w:p w14:paraId="7005358F" w14:textId="77777777" w:rsidR="00625E3C" w:rsidRDefault="00625E3C" w:rsidP="00625E3C">
            <w:pP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3EB7C0BA" w14:textId="12E49814" w:rsidR="00625E3C" w:rsidRPr="0004114D" w:rsidRDefault="00625E3C" w:rsidP="00625E3C">
            <w:pPr>
              <w:jc w:val="center"/>
              <w:rPr>
                <w:rFonts w:ascii="Century Gothic" w:hAnsi="Century Gothic"/>
                <w:i/>
                <w:sz w:val="18"/>
                <w:szCs w:val="20"/>
              </w:rPr>
            </w:pPr>
            <w:r w:rsidRPr="00C04B91">
              <w:rPr>
                <w:rFonts w:ascii="Century Gothic" w:eastAsia="Times New Roman" w:hAnsi="Century Gothic" w:cs="Times New Roman"/>
                <w:i/>
                <w:color w:val="0D0D0D" w:themeColor="text1" w:themeTint="F2"/>
                <w:sz w:val="18"/>
                <w:szCs w:val="20"/>
                <w:lang w:eastAsia="en-GB"/>
              </w:rPr>
              <w:t>“It was truly inspiring to talk to someone like Alena Moulton and for her to share her experiences with us!” (Flo, Year 5)</w:t>
            </w:r>
          </w:p>
        </w:tc>
        <w:tc>
          <w:tcPr>
            <w:tcW w:w="3686" w:type="dxa"/>
          </w:tcPr>
          <w:p w14:paraId="66AAE4BF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Transferrable skills to other areas of school curriculum.</w:t>
            </w:r>
          </w:p>
          <w:p w14:paraId="4516570B" w14:textId="77777777" w:rsidR="00625E3C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F2E962A" w14:textId="05160ACE" w:rsidR="00625E3C" w:rsidRPr="00F92BDF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4B91">
              <w:rPr>
                <w:rFonts w:ascii="Century Gothic" w:hAnsi="Century Gothic"/>
                <w:sz w:val="20"/>
                <w:szCs w:val="20"/>
              </w:rPr>
              <w:t>Children use learnt skills in classroom settings.</w:t>
            </w:r>
          </w:p>
        </w:tc>
      </w:tr>
      <w:tr w:rsidR="00625E3C" w:rsidRPr="002A102D" w14:paraId="5C4CEE3B" w14:textId="77777777" w:rsidTr="00231D50">
        <w:trPr>
          <w:trHeight w:val="1093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39A93117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H.</w:t>
            </w:r>
          </w:p>
          <w:p w14:paraId="2ACD184C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929E664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£295</w:t>
            </w:r>
          </w:p>
          <w:p w14:paraId="77784871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C800724" w14:textId="77777777" w:rsidR="00625E3C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A95C84F" w14:textId="369EE61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£29.95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EDDD6C" w14:textId="6F636C94" w:rsidR="00625E3C" w:rsidRPr="00692506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Skipping working shop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celebrate National Skipping Day (whole school).</w:t>
            </w:r>
          </w:p>
          <w:p w14:paraId="28541C47" w14:textId="77777777" w:rsidR="00625E3C" w:rsidRDefault="00625E3C" w:rsidP="00625E3C">
            <w:pPr>
              <w:spacing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F3277C9" w14:textId="4A7B16FC" w:rsidR="00625E3C" w:rsidRP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Ambassador badges </w:t>
            </w:r>
            <w:r w:rsidRPr="00551AA5">
              <w:rPr>
                <w:rFonts w:ascii="Century Gothic" w:hAnsi="Century Gothic"/>
                <w:sz w:val="20"/>
                <w:szCs w:val="20"/>
              </w:rPr>
              <w:t>to celebrate play leaders.</w:t>
            </w:r>
          </w:p>
        </w:tc>
        <w:tc>
          <w:tcPr>
            <w:tcW w:w="3118" w:type="dxa"/>
            <w:shd w:val="clear" w:color="auto" w:fill="auto"/>
          </w:tcPr>
          <w:p w14:paraId="1E2A21E1" w14:textId="1251074C" w:rsidR="00625E3C" w:rsidRPr="008A57A2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Engaging and high-level coaching sessions from a skipping expert.</w:t>
            </w:r>
          </w:p>
        </w:tc>
        <w:tc>
          <w:tcPr>
            <w:tcW w:w="5245" w:type="dxa"/>
          </w:tcPr>
          <w:p w14:paraId="4991BC62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Over </w:t>
            </w:r>
            <w:r w:rsidRPr="00692506">
              <w:rPr>
                <w:rFonts w:ascii="Century Gothic" w:hAnsi="Century Gothic"/>
                <w:sz w:val="20"/>
                <w:szCs w:val="20"/>
              </w:rPr>
              <w:t xml:space="preserve">90 ropes purchased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by children from skipping provider for </w:t>
            </w:r>
            <w:r w:rsidRPr="00692506">
              <w:rPr>
                <w:rFonts w:ascii="Century Gothic" w:hAnsi="Century Gothic"/>
                <w:sz w:val="20"/>
                <w:szCs w:val="20"/>
              </w:rPr>
              <w:t xml:space="preserve">after school for home use. </w:t>
            </w:r>
          </w:p>
          <w:p w14:paraId="76F4EA45" w14:textId="77777777" w:rsidR="00625E3C" w:rsidRPr="00692506" w:rsidRDefault="00625E3C" w:rsidP="00625E3C">
            <w:pPr>
              <w:rPr>
                <w:rFonts w:ascii="Century Gothic" w:hAnsi="Century Gothic"/>
                <w:sz w:val="12"/>
                <w:szCs w:val="20"/>
              </w:rPr>
            </w:pPr>
          </w:p>
          <w:p w14:paraId="51626FA2" w14:textId="2CCC3DC6" w:rsidR="00625E3C" w:rsidRPr="00C04B91" w:rsidRDefault="00625E3C" w:rsidP="00625E3C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92506">
              <w:rPr>
                <w:rFonts w:ascii="Century Gothic" w:hAnsi="Century Gothic"/>
                <w:sz w:val="20"/>
                <w:szCs w:val="20"/>
              </w:rPr>
              <w:t>For the rest of the academic year, skipping games were regularly seen on the playground, often led by passionate skipping ambassadors who were selected for their love for the activity.</w:t>
            </w:r>
          </w:p>
        </w:tc>
        <w:tc>
          <w:tcPr>
            <w:tcW w:w="3686" w:type="dxa"/>
          </w:tcPr>
          <w:p w14:paraId="326A8D34" w14:textId="77777777" w:rsidR="00625E3C" w:rsidRDefault="00625E3C" w:rsidP="00625E3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551AA5">
              <w:rPr>
                <w:rFonts w:ascii="Century Gothic" w:hAnsi="Century Gothic"/>
                <w:sz w:val="18"/>
                <w:szCs w:val="20"/>
              </w:rPr>
              <w:t>Use momentum from skipping activities this year as a springboard to further promote next year.</w:t>
            </w:r>
          </w:p>
          <w:p w14:paraId="3CB7C72D" w14:textId="77777777" w:rsidR="00625E3C" w:rsidRDefault="00625E3C" w:rsidP="00625E3C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ascii="Century Gothic" w:hAnsi="Century Gothic"/>
                <w:sz w:val="18"/>
                <w:szCs w:val="20"/>
              </w:rPr>
            </w:pPr>
          </w:p>
          <w:p w14:paraId="48616AD9" w14:textId="7160E788" w:rsidR="00625E3C" w:rsidRPr="00C04B91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1AA5">
              <w:rPr>
                <w:rFonts w:ascii="Century Gothic" w:hAnsi="Century Gothic"/>
                <w:sz w:val="18"/>
                <w:szCs w:val="20"/>
              </w:rPr>
              <w:t>Children use developed co-ordination skills across other sports.</w:t>
            </w:r>
          </w:p>
        </w:tc>
      </w:tr>
      <w:tr w:rsidR="00625E3C" w:rsidRPr="002A102D" w14:paraId="3EEED35A" w14:textId="77777777" w:rsidTr="00231D50">
        <w:trPr>
          <w:trHeight w:val="20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2D9F329C" w14:textId="01FBF674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I.</w:t>
            </w:r>
          </w:p>
          <w:p w14:paraId="4F655B38" w14:textId="77777777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E901809" w14:textId="3C8399EB" w:rsidR="00625E3C" w:rsidRDefault="00231D50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£400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8F6BBC1" w14:textId="40185464" w:rsidR="00625E3C" w:rsidRPr="00B62184" w:rsidRDefault="00625E3C" w:rsidP="00B62184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621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ASM Enrichment Day</w:t>
            </w:r>
            <w:r w:rsidRPr="00B62184">
              <w:rPr>
                <w:rFonts w:ascii="Century Gothic" w:hAnsi="Century Gothic"/>
                <w:sz w:val="20"/>
                <w:szCs w:val="20"/>
              </w:rPr>
              <w:t xml:space="preserve"> to alternative and unique activities (whole-school)</w:t>
            </w:r>
          </w:p>
        </w:tc>
        <w:tc>
          <w:tcPr>
            <w:tcW w:w="3118" w:type="dxa"/>
            <w:shd w:val="clear" w:color="auto" w:fill="auto"/>
          </w:tcPr>
          <w:p w14:paraId="3C8DB494" w14:textId="428A2043" w:rsidR="00625E3C" w:rsidRPr="00692506" w:rsidRDefault="00625E3C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Engaging, high-quality provision to engage and encourage physical activity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493FA70C" w14:textId="77777777" w:rsidR="00231D50" w:rsidRPr="00231D50" w:rsidRDefault="00231D50" w:rsidP="00231D5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31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</w:t>
            </w:r>
            <w:r w:rsidR="00625E3C" w:rsidRPr="00625E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inspire</w:t>
            </w:r>
            <w:r w:rsidRPr="00231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</w:t>
            </w:r>
            <w:r w:rsidR="00625E3C" w:rsidRPr="00625E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 motivate</w:t>
            </w:r>
            <w:r w:rsidRPr="00231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</w:t>
            </w:r>
            <w:r w:rsidR="00625E3C" w:rsidRPr="00625E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to                                               experience new types of physical </w:t>
            </w:r>
            <w:r w:rsidRPr="00231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activ</w:t>
            </w:r>
            <w:r w:rsidR="00625E3C" w:rsidRPr="00625E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ity</w:t>
            </w:r>
            <w:r w:rsidRPr="00231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</w:p>
          <w:p w14:paraId="235566F6" w14:textId="38106C02" w:rsidR="00625E3C" w:rsidRPr="00231D50" w:rsidRDefault="00231D50" w:rsidP="00231D50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231D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“I loved the archery; I’ve never done it before but it was really fun!” (Alana, Year 3.)</w:t>
            </w:r>
          </w:p>
        </w:tc>
        <w:tc>
          <w:tcPr>
            <w:tcW w:w="3686" w:type="dxa"/>
          </w:tcPr>
          <w:p w14:paraId="1E5BB300" w14:textId="21CCE5D9" w:rsidR="00625E3C" w:rsidRPr="00551AA5" w:rsidRDefault="00625E3C" w:rsidP="00625E3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pupils to become sports leaders to deliver in-school activities to peers.</w:t>
            </w:r>
          </w:p>
        </w:tc>
      </w:tr>
      <w:tr w:rsidR="00EF0CBC" w:rsidRPr="00D10AE0" w14:paraId="12132289" w14:textId="77777777" w:rsidTr="00551AA5">
        <w:trPr>
          <w:trHeight w:val="80"/>
        </w:trPr>
        <w:tc>
          <w:tcPr>
            <w:tcW w:w="15877" w:type="dxa"/>
            <w:gridSpan w:val="5"/>
            <w:shd w:val="clear" w:color="auto" w:fill="FFCC99"/>
            <w:tcMar>
              <w:top w:w="57" w:type="dxa"/>
              <w:bottom w:w="57" w:type="dxa"/>
            </w:tcMar>
          </w:tcPr>
          <w:p w14:paraId="23626D98" w14:textId="0E887379" w:rsidR="00EF0CBC" w:rsidRPr="00D10AE0" w:rsidRDefault="00EF0CBC" w:rsidP="00EF0CBC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Target 2 and 3: </w:t>
            </w:r>
            <w:r w:rsidRPr="008F40B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To deliver high quality PE lessons 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through</w:t>
            </w:r>
            <w:r w:rsidRPr="00BA69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a broad, balanced physical education curriculum that motivates children and provides them with equal opportunity to flourish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31D50" w14:paraId="1638A609" w14:textId="77777777" w:rsidTr="00231D50">
        <w:trPr>
          <w:trHeight w:val="80"/>
        </w:trPr>
        <w:tc>
          <w:tcPr>
            <w:tcW w:w="851" w:type="dxa"/>
            <w:shd w:val="clear" w:color="auto" w:fill="FFCC99"/>
            <w:tcMar>
              <w:top w:w="57" w:type="dxa"/>
              <w:bottom w:w="57" w:type="dxa"/>
            </w:tcMar>
          </w:tcPr>
          <w:p w14:paraId="03208BBC" w14:textId="77777777" w:rsidR="00EF0CBC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02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Aprox</w:t>
            </w:r>
            <w:proofErr w:type="spellEnd"/>
          </w:p>
          <w:p w14:paraId="129D53FC" w14:textId="77777777" w:rsidR="00EF0CBC" w:rsidRPr="002A102D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2977" w:type="dxa"/>
            <w:shd w:val="clear" w:color="auto" w:fill="FFCC99"/>
            <w:tcMar>
              <w:top w:w="57" w:type="dxa"/>
              <w:bottom w:w="57" w:type="dxa"/>
            </w:tcMar>
          </w:tcPr>
          <w:p w14:paraId="38ABB63A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Actions and intent</w:t>
            </w: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CC99"/>
          </w:tcPr>
          <w:p w14:paraId="2E7AAB15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Success Criteria</w:t>
            </w:r>
          </w:p>
        </w:tc>
        <w:tc>
          <w:tcPr>
            <w:tcW w:w="5245" w:type="dxa"/>
            <w:shd w:val="clear" w:color="auto" w:fill="FFCC99"/>
          </w:tcPr>
          <w:p w14:paraId="33022091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686" w:type="dxa"/>
            <w:shd w:val="clear" w:color="auto" w:fill="FFCC99"/>
          </w:tcPr>
          <w:p w14:paraId="73A82FA4" w14:textId="77777777" w:rsidR="00EF0CBC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Next steps</w:t>
            </w:r>
          </w:p>
        </w:tc>
      </w:tr>
      <w:tr w:rsidR="00625E3C" w14:paraId="626433A0" w14:textId="77777777" w:rsidTr="00231D50">
        <w:trPr>
          <w:trHeight w:val="80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59D15A09" w14:textId="543B6B32" w:rsidR="00625E3C" w:rsidRPr="002A102D" w:rsidRDefault="00625E3C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4F780062" w14:textId="77777777" w:rsidR="00625E3C" w:rsidRPr="002A102D" w:rsidRDefault="00625E3C" w:rsidP="00625E3C">
            <w:pPr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9A96D84" w14:textId="49B385C5" w:rsidR="00625E3C" w:rsidRPr="002A102D" w:rsidRDefault="00625E3C" w:rsidP="00625E3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£1,076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3DB24EA" w14:textId="071FAC10" w:rsidR="00625E3C" w:rsidRDefault="00625E3C" w:rsidP="00625E3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P</w:t>
            </w:r>
            <w:r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urchasing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of a range of high-level </w:t>
            </w:r>
            <w:r w:rsidRPr="008F19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equipment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to make v</w:t>
            </w:r>
            <w:r w:rsidRPr="008F19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ast improvement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the schools’ PE inventory.</w:t>
            </w:r>
          </w:p>
        </w:tc>
        <w:tc>
          <w:tcPr>
            <w:tcW w:w="3118" w:type="dxa"/>
            <w:shd w:val="clear" w:color="auto" w:fill="auto"/>
          </w:tcPr>
          <w:p w14:paraId="65189EF4" w14:textId="77777777" w:rsidR="00625E3C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Engaging, high-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qual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ity of provision during lessons.</w:t>
            </w:r>
          </w:p>
          <w:p w14:paraId="7C96D8DE" w14:textId="77777777" w:rsidR="00625E3C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923F52E" w14:textId="420AC1DF" w:rsidR="00625E3C" w:rsidRPr="002A102D" w:rsidRDefault="00625E3C" w:rsidP="00625E3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Engaging, high-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qual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ity of provision 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during break/lunch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times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 extra-curricular clubs. </w:t>
            </w:r>
          </w:p>
        </w:tc>
        <w:tc>
          <w:tcPr>
            <w:tcW w:w="5245" w:type="dxa"/>
          </w:tcPr>
          <w:p w14:paraId="31BC605A" w14:textId="77777777" w:rsidR="00625E3C" w:rsidRPr="00DC0276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Quality of teaching and opportunity during lessons have improved</w:t>
            </w: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  <w:p w14:paraId="22C93C75" w14:textId="77777777" w:rsidR="00625E3C" w:rsidRPr="00E2705F" w:rsidRDefault="00625E3C" w:rsidP="00625E3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14"/>
                <w:szCs w:val="20"/>
              </w:rPr>
            </w:pPr>
          </w:p>
          <w:p w14:paraId="1D210D3A" w14:textId="77777777" w:rsidR="00625E3C" w:rsidRPr="000C2F73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Children’s PE skills are improving.</w:t>
            </w:r>
          </w:p>
          <w:p w14:paraId="180530CE" w14:textId="77777777" w:rsidR="00625E3C" w:rsidRPr="00E2705F" w:rsidRDefault="00625E3C" w:rsidP="00625E3C">
            <w:pPr>
              <w:rPr>
                <w:rFonts w:ascii="Century Gothic" w:hAnsi="Century Gothic"/>
                <w:i/>
                <w:color w:val="000000" w:themeColor="text1"/>
                <w:sz w:val="14"/>
                <w:szCs w:val="20"/>
              </w:rPr>
            </w:pPr>
          </w:p>
          <w:p w14:paraId="7381CD2F" w14:textId="1A2E144C" w:rsidR="00625E3C" w:rsidRDefault="00625E3C" w:rsidP="00625E3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20"/>
              </w:rPr>
              <w:t>“The crazy catch nets are now my favourite! I love having competitions against my friends! (Harry, Year 5)</w:t>
            </w:r>
          </w:p>
        </w:tc>
        <w:tc>
          <w:tcPr>
            <w:tcW w:w="3686" w:type="dxa"/>
          </w:tcPr>
          <w:p w14:paraId="74CD69B1" w14:textId="77777777" w:rsidR="00625E3C" w:rsidRPr="009A0875" w:rsidRDefault="00625E3C" w:rsidP="00625E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A08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Children use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transferrable skills across other areas of the curriculum.</w:t>
            </w:r>
          </w:p>
          <w:p w14:paraId="075CB373" w14:textId="77777777" w:rsidR="00625E3C" w:rsidRDefault="00625E3C" w:rsidP="00625E3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5A97E6E" w14:textId="0A5CF7E8" w:rsidR="00625E3C" w:rsidRDefault="00625E3C" w:rsidP="00625E3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use transferrable skills in sporting competition.</w:t>
            </w:r>
          </w:p>
        </w:tc>
      </w:tr>
      <w:tr w:rsidR="00EF0CBC" w:rsidRPr="00D10AE0" w14:paraId="10BB6AC9" w14:textId="77777777" w:rsidTr="00551AA5">
        <w:trPr>
          <w:trHeight w:val="80"/>
        </w:trPr>
        <w:tc>
          <w:tcPr>
            <w:tcW w:w="15877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37F2BAE" w14:textId="303E2DB3" w:rsidR="00EF0CBC" w:rsidRPr="00D10AE0" w:rsidRDefault="00EF0CBC" w:rsidP="00EF0CBC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Target 4. </w:t>
            </w:r>
            <w:r w:rsidRPr="00BA69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To increase opportunities for children to take part in competitive sporting activity and competition. </w:t>
            </w:r>
          </w:p>
        </w:tc>
      </w:tr>
      <w:tr w:rsidR="00231D50" w14:paraId="037DAEEE" w14:textId="77777777" w:rsidTr="00231D50">
        <w:trPr>
          <w:trHeight w:val="80"/>
        </w:trPr>
        <w:tc>
          <w:tcPr>
            <w:tcW w:w="85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FC59D2" w14:textId="77777777" w:rsidR="00EF0CBC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02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Aprox</w:t>
            </w:r>
            <w:proofErr w:type="spellEnd"/>
          </w:p>
          <w:p w14:paraId="6C0E74A0" w14:textId="77777777" w:rsidR="00EF0CBC" w:rsidRPr="002A102D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19D05D5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Actions and intent</w:t>
            </w: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FF56403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Success Criteria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40ACAAB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D0DBFA4" w14:textId="77777777" w:rsidR="00EF0CBC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Next steps</w:t>
            </w:r>
          </w:p>
        </w:tc>
      </w:tr>
      <w:tr w:rsidR="00EF0CBC" w:rsidRPr="00E2705F" w14:paraId="23B5FE55" w14:textId="77777777" w:rsidTr="00231D50">
        <w:trPr>
          <w:trHeight w:val="811"/>
        </w:trPr>
        <w:tc>
          <w:tcPr>
            <w:tcW w:w="851" w:type="dxa"/>
            <w:shd w:val="clear" w:color="auto" w:fill="ECF0BE"/>
            <w:tcMar>
              <w:top w:w="57" w:type="dxa"/>
              <w:bottom w:w="57" w:type="dxa"/>
            </w:tcMar>
          </w:tcPr>
          <w:p w14:paraId="07AC845B" w14:textId="01788F4A" w:rsidR="00EF0CBC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H. </w:t>
            </w:r>
          </w:p>
          <w:p w14:paraId="005E4AC3" w14:textId="136FD9BD" w:rsidR="00EF0CBC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C66DB0E" w14:textId="70686AF4" w:rsidR="00EF0CBC" w:rsidRPr="002A102D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£250</w:t>
            </w:r>
          </w:p>
          <w:p w14:paraId="50EE751D" w14:textId="77777777" w:rsidR="00EF0CBC" w:rsidRPr="002A102D" w:rsidRDefault="00EF0CBC" w:rsidP="00EF0CB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70FB745" w14:textId="0B1909E7" w:rsidR="00EF0CBC" w:rsidRPr="00E024A1" w:rsidRDefault="00EF0CBC" w:rsidP="00EF0CBC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E024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Affiliation fee with Newcastle-under-Lyme schools.</w:t>
            </w:r>
          </w:p>
          <w:p w14:paraId="5A9D8B4E" w14:textId="77777777" w:rsidR="00EF0CBC" w:rsidRPr="00E024A1" w:rsidRDefault="00EF0CBC" w:rsidP="00EF0CBC">
            <w:pPr>
              <w:pStyle w:val="ListParagraph"/>
              <w:numPr>
                <w:ilvl w:val="0"/>
                <w:numId w:val="0"/>
              </w:numPr>
              <w:spacing w:after="0" w:line="259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0F6B4D2" w14:textId="77777777" w:rsidR="00EF0CBC" w:rsidRPr="000A1FBA" w:rsidRDefault="00EF0CBC" w:rsidP="005F06EB">
            <w:pPr>
              <w:pStyle w:val="ListParagraph"/>
              <w:numPr>
                <w:ilvl w:val="0"/>
                <w:numId w:val="0"/>
              </w:numPr>
              <w:spacing w:after="0" w:line="259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9FD1F44" w14:textId="52F1DF23" w:rsidR="00EF0CBC" w:rsidRPr="00E52B77" w:rsidRDefault="00EF0CBC" w:rsidP="005F06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Pupils participate in a</w:t>
            </w:r>
            <w:r w:rsidRPr="00E52B77">
              <w:rPr>
                <w:rFonts w:ascii="Century Gothic" w:hAnsi="Century Gothic"/>
                <w:sz w:val="20"/>
                <w:szCs w:val="20"/>
              </w:rPr>
              <w:t xml:space="preserve"> wide range of sporting </w:t>
            </w:r>
            <w:r>
              <w:rPr>
                <w:rFonts w:ascii="Century Gothic" w:hAnsi="Century Gothic"/>
                <w:sz w:val="20"/>
                <w:szCs w:val="20"/>
              </w:rPr>
              <w:t>oppo</w:t>
            </w:r>
            <w:r w:rsidR="005F06EB">
              <w:rPr>
                <w:rFonts w:ascii="Century Gothic" w:hAnsi="Century Gothic"/>
                <w:sz w:val="20"/>
                <w:szCs w:val="20"/>
              </w:rPr>
              <w:t>rtunities against other schools provided by the NUL school sports partnership.</w:t>
            </w:r>
          </w:p>
        </w:tc>
        <w:tc>
          <w:tcPr>
            <w:tcW w:w="5245" w:type="dxa"/>
          </w:tcPr>
          <w:p w14:paraId="2993F85D" w14:textId="60829A98" w:rsidR="00EF0CBC" w:rsidRDefault="00EF0CBC" w:rsidP="00EF0CB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E6FAF">
              <w:rPr>
                <w:rFonts w:ascii="Century Gothic" w:hAnsi="Century Gothic"/>
                <w:sz w:val="20"/>
                <w:szCs w:val="20"/>
              </w:rPr>
              <w:t xml:space="preserve">During the last academic year, </w:t>
            </w:r>
            <w:r>
              <w:rPr>
                <w:rFonts w:ascii="Century Gothic" w:hAnsi="Century Gothic"/>
                <w:sz w:val="20"/>
                <w:szCs w:val="20"/>
              </w:rPr>
              <w:t>pupils</w:t>
            </w:r>
            <w:r w:rsidRPr="001E6FAF">
              <w:rPr>
                <w:rFonts w:ascii="Century Gothic" w:hAnsi="Century Gothic"/>
                <w:sz w:val="20"/>
                <w:szCs w:val="20"/>
              </w:rPr>
              <w:t xml:space="preserve"> have </w:t>
            </w:r>
            <w:r w:rsidR="005F06EB">
              <w:rPr>
                <w:rFonts w:ascii="Century Gothic" w:hAnsi="Century Gothic"/>
                <w:sz w:val="20"/>
                <w:szCs w:val="20"/>
              </w:rPr>
              <w:t>had many opportunities to participate in active challenges.</w:t>
            </w:r>
          </w:p>
          <w:p w14:paraId="6AF5E3ED" w14:textId="77777777" w:rsidR="00EF0CBC" w:rsidRDefault="00EF0CBC" w:rsidP="00EF0CB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7D31B19" w14:textId="77777777" w:rsidR="00EF0CBC" w:rsidRDefault="005F06EB" w:rsidP="00EF0CB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have raised monies for numerous charities while completing challenges (£2309.66)</w:t>
            </w:r>
          </w:p>
          <w:p w14:paraId="68C36020" w14:textId="77777777" w:rsidR="005F06EB" w:rsidRPr="005F06EB" w:rsidRDefault="005F06EB" w:rsidP="005F06E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398DD93" w14:textId="68E161D7" w:rsidR="005F06EB" w:rsidRPr="001E6FAF" w:rsidRDefault="005F06EB" w:rsidP="00EF0CB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have completed over approximately 1,000 hours of exercise during outside of school hours</w:t>
            </w:r>
          </w:p>
        </w:tc>
        <w:tc>
          <w:tcPr>
            <w:tcW w:w="3686" w:type="dxa"/>
          </w:tcPr>
          <w:p w14:paraId="7A793BD9" w14:textId="0CA853D7" w:rsidR="00EF0CBC" w:rsidRDefault="00EF0CBC" w:rsidP="00EF0CB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momentum from </w:t>
            </w:r>
            <w:r w:rsidR="005F06EB">
              <w:rPr>
                <w:rFonts w:ascii="Century Gothic" w:hAnsi="Century Gothic"/>
                <w:sz w:val="20"/>
                <w:szCs w:val="20"/>
              </w:rPr>
              <w:t>‘feel good’ activities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this year as a springboard to achieve well next year. </w:t>
            </w:r>
          </w:p>
          <w:p w14:paraId="17F9DFCE" w14:textId="77777777" w:rsidR="00EF0CBC" w:rsidRDefault="00EF0CBC" w:rsidP="00EF0CB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80BB1EF" w14:textId="003C0ECF" w:rsidR="00EF0CBC" w:rsidRPr="00E2705F" w:rsidRDefault="00EF0CBC" w:rsidP="00EF0C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Further increase sporting opportunity by entering a greater number of sporting competition next year.</w:t>
            </w:r>
          </w:p>
        </w:tc>
      </w:tr>
    </w:tbl>
    <w:p w14:paraId="4C184C3C" w14:textId="5B317595" w:rsidR="00290C29" w:rsidRPr="002A102D" w:rsidRDefault="00290C29" w:rsidP="00290C29">
      <w:pPr>
        <w:rPr>
          <w:rFonts w:ascii="Century Gothic" w:hAnsi="Century Gothic"/>
          <w:color w:val="000000" w:themeColor="text1"/>
          <w:sz w:val="20"/>
          <w:szCs w:val="20"/>
          <w:lang w:eastAsia="en-GB"/>
        </w:rPr>
      </w:pPr>
    </w:p>
    <w:sectPr w:rsidR="00290C29" w:rsidRPr="002A102D" w:rsidSect="001E6FAF">
      <w:headerReference w:type="default" r:id="rId7"/>
      <w:pgSz w:w="16838" w:h="23811" w:code="8"/>
      <w:pgMar w:top="39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1D8A" w14:textId="77777777" w:rsidR="00F81D03" w:rsidRDefault="00F81D03" w:rsidP="00073EFB">
      <w:pPr>
        <w:spacing w:after="0" w:line="240" w:lineRule="auto"/>
      </w:pPr>
      <w:r>
        <w:separator/>
      </w:r>
    </w:p>
  </w:endnote>
  <w:endnote w:type="continuationSeparator" w:id="0">
    <w:p w14:paraId="55C62F57" w14:textId="77777777" w:rsidR="00F81D03" w:rsidRDefault="00F81D03" w:rsidP="0007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8F26" w14:textId="77777777" w:rsidR="00F81D03" w:rsidRDefault="00F81D03" w:rsidP="00073EFB">
      <w:pPr>
        <w:spacing w:after="0" w:line="240" w:lineRule="auto"/>
      </w:pPr>
      <w:r>
        <w:separator/>
      </w:r>
    </w:p>
  </w:footnote>
  <w:footnote w:type="continuationSeparator" w:id="0">
    <w:p w14:paraId="5D41642E" w14:textId="77777777" w:rsidR="00F81D03" w:rsidRDefault="00F81D03" w:rsidP="0007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9001" w14:textId="52BFAA79" w:rsidR="00ED2AA8" w:rsidRDefault="00684438" w:rsidP="00ED2AA8">
    <w:pPr>
      <w:ind w:left="2880" w:firstLine="720"/>
      <w:rPr>
        <w:rFonts w:ascii="Century Gothic" w:hAnsi="Century Gothic"/>
        <w:b/>
        <w:bCs/>
        <w:color w:val="000000" w:themeColor="text1"/>
        <w:sz w:val="36"/>
        <w:szCs w:val="36"/>
      </w:rPr>
    </w:pPr>
    <w:r w:rsidRPr="00684438">
      <w:rPr>
        <w:rFonts w:ascii="Century Gothic" w:hAnsi="Century Gothic"/>
        <w:b/>
        <w:bCs/>
        <w:noProof/>
        <w:color w:val="000000" w:themeColor="text1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47597552" wp14:editId="0107166F">
          <wp:simplePos x="0" y="0"/>
          <wp:positionH relativeFrom="margin">
            <wp:posOffset>-161925</wp:posOffset>
          </wp:positionH>
          <wp:positionV relativeFrom="paragraph">
            <wp:posOffset>-202565</wp:posOffset>
          </wp:positionV>
          <wp:extent cx="2190750" cy="780415"/>
          <wp:effectExtent l="0" t="0" r="0" b="635"/>
          <wp:wrapSquare wrapText="bothSides"/>
          <wp:docPr id="2" name="Picture 2" descr="E:\St Thomas'\St Thomas'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 Thomas'\St Thomas'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AA8">
      <w:rPr>
        <w:rFonts w:ascii="Century Gothic" w:hAnsi="Century Gothic"/>
        <w:b/>
        <w:bCs/>
        <w:color w:val="000000" w:themeColor="text1"/>
        <w:sz w:val="36"/>
        <w:szCs w:val="36"/>
      </w:rPr>
      <w:t xml:space="preserve">                                                      </w:t>
    </w:r>
    <w:r w:rsidR="00A0095A">
      <w:rPr>
        <w:rFonts w:ascii="Century Gothic" w:hAnsi="Century Gothic"/>
        <w:b/>
        <w:bCs/>
        <w:color w:val="000000" w:themeColor="text1"/>
        <w:sz w:val="36"/>
        <w:szCs w:val="36"/>
      </w:rPr>
      <w:t>Sports</w:t>
    </w:r>
    <w:r w:rsidR="00ED2AA8" w:rsidRPr="000558EA">
      <w:rPr>
        <w:rFonts w:ascii="Century Gothic" w:hAnsi="Century Gothic"/>
        <w:b/>
        <w:bCs/>
        <w:color w:val="000000" w:themeColor="text1"/>
        <w:sz w:val="36"/>
        <w:szCs w:val="36"/>
      </w:rPr>
      <w:t xml:space="preserve"> Premium </w:t>
    </w:r>
    <w:r w:rsidR="00BD3B45">
      <w:rPr>
        <w:rFonts w:ascii="Century Gothic" w:hAnsi="Century Gothic"/>
        <w:b/>
        <w:bCs/>
        <w:color w:val="000000" w:themeColor="text1"/>
        <w:sz w:val="36"/>
        <w:szCs w:val="36"/>
      </w:rPr>
      <w:t>strategy 2020/21</w:t>
    </w:r>
  </w:p>
  <w:p w14:paraId="1DFBBC4D" w14:textId="77777777" w:rsidR="00B62184" w:rsidRDefault="00B62184" w:rsidP="00ED2AA8">
    <w:pPr>
      <w:ind w:left="2880" w:firstLine="720"/>
      <w:rPr>
        <w:rFonts w:ascii="Century Gothic" w:hAnsi="Century Gothic"/>
        <w:b/>
        <w:bCs/>
        <w:color w:val="000000" w:themeColor="text1"/>
        <w:sz w:val="36"/>
        <w:szCs w:val="36"/>
      </w:rPr>
    </w:pPr>
  </w:p>
  <w:p w14:paraId="342B9A82" w14:textId="6722001D" w:rsidR="00ED2AA8" w:rsidRDefault="00ED2AA8">
    <w:pPr>
      <w:pStyle w:val="Header"/>
      <w:rPr>
        <w:rFonts w:ascii="Century Gothic" w:hAnsi="Century Gothic"/>
        <w:b/>
      </w:rPr>
    </w:pPr>
  </w:p>
  <w:p w14:paraId="1E6B3406" w14:textId="77777777" w:rsidR="00B62184" w:rsidRDefault="00B62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522"/>
    <w:multiLevelType w:val="hybridMultilevel"/>
    <w:tmpl w:val="952E6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7FE"/>
    <w:multiLevelType w:val="hybridMultilevel"/>
    <w:tmpl w:val="2D6A8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53E59"/>
    <w:multiLevelType w:val="hybridMultilevel"/>
    <w:tmpl w:val="67301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76C49"/>
    <w:multiLevelType w:val="hybridMultilevel"/>
    <w:tmpl w:val="D60C1E9E"/>
    <w:lvl w:ilvl="0" w:tplc="EED85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C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6A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7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AB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C84C80"/>
    <w:multiLevelType w:val="hybridMultilevel"/>
    <w:tmpl w:val="7D046D28"/>
    <w:lvl w:ilvl="0" w:tplc="3A9A7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7EE1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F41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8E4D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C20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5E7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6CAE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645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16F2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A6353E2"/>
    <w:multiLevelType w:val="hybridMultilevel"/>
    <w:tmpl w:val="92068230"/>
    <w:lvl w:ilvl="0" w:tplc="0BBC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0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CE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65530B"/>
    <w:multiLevelType w:val="hybridMultilevel"/>
    <w:tmpl w:val="713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35919"/>
    <w:multiLevelType w:val="hybridMultilevel"/>
    <w:tmpl w:val="EE142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55C3D"/>
    <w:multiLevelType w:val="hybridMultilevel"/>
    <w:tmpl w:val="96FA9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91343"/>
    <w:multiLevelType w:val="hybridMultilevel"/>
    <w:tmpl w:val="3B6C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n-GB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DE"/>
    <w:rsid w:val="00001107"/>
    <w:rsid w:val="0000277C"/>
    <w:rsid w:val="0000357A"/>
    <w:rsid w:val="00007331"/>
    <w:rsid w:val="00007DFB"/>
    <w:rsid w:val="000113F2"/>
    <w:rsid w:val="000210F6"/>
    <w:rsid w:val="000230D8"/>
    <w:rsid w:val="000239C6"/>
    <w:rsid w:val="00034501"/>
    <w:rsid w:val="00036259"/>
    <w:rsid w:val="00037E01"/>
    <w:rsid w:val="0004114D"/>
    <w:rsid w:val="000432AA"/>
    <w:rsid w:val="00043D51"/>
    <w:rsid w:val="000460D4"/>
    <w:rsid w:val="000529F9"/>
    <w:rsid w:val="00054252"/>
    <w:rsid w:val="000558EA"/>
    <w:rsid w:val="0005620B"/>
    <w:rsid w:val="000704EB"/>
    <w:rsid w:val="00073EFB"/>
    <w:rsid w:val="00075D61"/>
    <w:rsid w:val="00086D38"/>
    <w:rsid w:val="00095624"/>
    <w:rsid w:val="000A1492"/>
    <w:rsid w:val="000A1FBA"/>
    <w:rsid w:val="000A4F73"/>
    <w:rsid w:val="000B09E7"/>
    <w:rsid w:val="000B262E"/>
    <w:rsid w:val="000B39B2"/>
    <w:rsid w:val="000C0B68"/>
    <w:rsid w:val="000C2A15"/>
    <w:rsid w:val="000C2F73"/>
    <w:rsid w:val="000C4246"/>
    <w:rsid w:val="000C5560"/>
    <w:rsid w:val="000D4E81"/>
    <w:rsid w:val="000E7343"/>
    <w:rsid w:val="000F09D7"/>
    <w:rsid w:val="000F52F5"/>
    <w:rsid w:val="000F688A"/>
    <w:rsid w:val="00114EF1"/>
    <w:rsid w:val="00115277"/>
    <w:rsid w:val="001216E9"/>
    <w:rsid w:val="00122BA8"/>
    <w:rsid w:val="00122EFD"/>
    <w:rsid w:val="0012638F"/>
    <w:rsid w:val="00127222"/>
    <w:rsid w:val="0013122F"/>
    <w:rsid w:val="0013137D"/>
    <w:rsid w:val="0014193D"/>
    <w:rsid w:val="00150713"/>
    <w:rsid w:val="0015143E"/>
    <w:rsid w:val="001531B0"/>
    <w:rsid w:val="00156D06"/>
    <w:rsid w:val="00165AB9"/>
    <w:rsid w:val="001671B0"/>
    <w:rsid w:val="00172753"/>
    <w:rsid w:val="00185648"/>
    <w:rsid w:val="00185718"/>
    <w:rsid w:val="001921FB"/>
    <w:rsid w:val="0019785C"/>
    <w:rsid w:val="001A3E98"/>
    <w:rsid w:val="001A78DC"/>
    <w:rsid w:val="001B1335"/>
    <w:rsid w:val="001B2645"/>
    <w:rsid w:val="001B7085"/>
    <w:rsid w:val="001B7153"/>
    <w:rsid w:val="001C1DEC"/>
    <w:rsid w:val="001C4240"/>
    <w:rsid w:val="001C566C"/>
    <w:rsid w:val="001C7B33"/>
    <w:rsid w:val="001D17C0"/>
    <w:rsid w:val="001D23D8"/>
    <w:rsid w:val="001D2ACA"/>
    <w:rsid w:val="001D394E"/>
    <w:rsid w:val="001D3B6A"/>
    <w:rsid w:val="001E6FAF"/>
    <w:rsid w:val="001F16AF"/>
    <w:rsid w:val="001F7184"/>
    <w:rsid w:val="0020192E"/>
    <w:rsid w:val="002066CA"/>
    <w:rsid w:val="00214EE0"/>
    <w:rsid w:val="00215C70"/>
    <w:rsid w:val="00215EB4"/>
    <w:rsid w:val="00220646"/>
    <w:rsid w:val="00221C47"/>
    <w:rsid w:val="00221C74"/>
    <w:rsid w:val="00230E44"/>
    <w:rsid w:val="00230F72"/>
    <w:rsid w:val="00231D50"/>
    <w:rsid w:val="00232F00"/>
    <w:rsid w:val="0026339A"/>
    <w:rsid w:val="00266940"/>
    <w:rsid w:val="00271106"/>
    <w:rsid w:val="00273409"/>
    <w:rsid w:val="00273F55"/>
    <w:rsid w:val="00274A1B"/>
    <w:rsid w:val="0028793B"/>
    <w:rsid w:val="002905DE"/>
    <w:rsid w:val="00290C29"/>
    <w:rsid w:val="00296A03"/>
    <w:rsid w:val="002A074B"/>
    <w:rsid w:val="002A102D"/>
    <w:rsid w:val="002A6262"/>
    <w:rsid w:val="002B1187"/>
    <w:rsid w:val="002B464D"/>
    <w:rsid w:val="002B5669"/>
    <w:rsid w:val="002B6FD1"/>
    <w:rsid w:val="002C2430"/>
    <w:rsid w:val="002C25D5"/>
    <w:rsid w:val="002C29BC"/>
    <w:rsid w:val="002C3856"/>
    <w:rsid w:val="002D6EAC"/>
    <w:rsid w:val="002E5786"/>
    <w:rsid w:val="002F0C84"/>
    <w:rsid w:val="002F34C8"/>
    <w:rsid w:val="003014C5"/>
    <w:rsid w:val="00306E11"/>
    <w:rsid w:val="0031560F"/>
    <w:rsid w:val="00321116"/>
    <w:rsid w:val="00322BC6"/>
    <w:rsid w:val="003232CD"/>
    <w:rsid w:val="00330B79"/>
    <w:rsid w:val="00334E46"/>
    <w:rsid w:val="00350C01"/>
    <w:rsid w:val="0036188F"/>
    <w:rsid w:val="00361AEC"/>
    <w:rsid w:val="00362B34"/>
    <w:rsid w:val="003635D0"/>
    <w:rsid w:val="003638E9"/>
    <w:rsid w:val="003654D5"/>
    <w:rsid w:val="003765DC"/>
    <w:rsid w:val="003827B7"/>
    <w:rsid w:val="003920E3"/>
    <w:rsid w:val="00392204"/>
    <w:rsid w:val="003A052E"/>
    <w:rsid w:val="003A51B4"/>
    <w:rsid w:val="003B0197"/>
    <w:rsid w:val="003B0A46"/>
    <w:rsid w:val="003B0C10"/>
    <w:rsid w:val="003D1D28"/>
    <w:rsid w:val="003D22C6"/>
    <w:rsid w:val="003D731D"/>
    <w:rsid w:val="003E1310"/>
    <w:rsid w:val="003E6FB8"/>
    <w:rsid w:val="003F3341"/>
    <w:rsid w:val="00402252"/>
    <w:rsid w:val="00402BFC"/>
    <w:rsid w:val="004052D6"/>
    <w:rsid w:val="00406B57"/>
    <w:rsid w:val="004104DA"/>
    <w:rsid w:val="004166EA"/>
    <w:rsid w:val="004205A5"/>
    <w:rsid w:val="00430715"/>
    <w:rsid w:val="00437D5C"/>
    <w:rsid w:val="004501C9"/>
    <w:rsid w:val="00450363"/>
    <w:rsid w:val="00451083"/>
    <w:rsid w:val="0045480B"/>
    <w:rsid w:val="00462AE3"/>
    <w:rsid w:val="00465A44"/>
    <w:rsid w:val="00473D73"/>
    <w:rsid w:val="0047408E"/>
    <w:rsid w:val="00475066"/>
    <w:rsid w:val="0047565E"/>
    <w:rsid w:val="00476A88"/>
    <w:rsid w:val="00476C60"/>
    <w:rsid w:val="004876EB"/>
    <w:rsid w:val="00487E02"/>
    <w:rsid w:val="0049306D"/>
    <w:rsid w:val="004A1AB5"/>
    <w:rsid w:val="004A233A"/>
    <w:rsid w:val="004A4918"/>
    <w:rsid w:val="004A5B75"/>
    <w:rsid w:val="004A676B"/>
    <w:rsid w:val="004B0174"/>
    <w:rsid w:val="004B4CE9"/>
    <w:rsid w:val="004C156A"/>
    <w:rsid w:val="004C5FED"/>
    <w:rsid w:val="004C7652"/>
    <w:rsid w:val="004D5C45"/>
    <w:rsid w:val="004E0AE2"/>
    <w:rsid w:val="004E2920"/>
    <w:rsid w:val="004E2978"/>
    <w:rsid w:val="004E3FC3"/>
    <w:rsid w:val="004E6A04"/>
    <w:rsid w:val="004F14EE"/>
    <w:rsid w:val="00505235"/>
    <w:rsid w:val="005149BB"/>
    <w:rsid w:val="00530831"/>
    <w:rsid w:val="00535BB1"/>
    <w:rsid w:val="00537F8E"/>
    <w:rsid w:val="0054538F"/>
    <w:rsid w:val="00551AA5"/>
    <w:rsid w:val="00560E5A"/>
    <w:rsid w:val="00561A11"/>
    <w:rsid w:val="005638BB"/>
    <w:rsid w:val="00563D78"/>
    <w:rsid w:val="00563F4A"/>
    <w:rsid w:val="00573486"/>
    <w:rsid w:val="0057405C"/>
    <w:rsid w:val="0057758E"/>
    <w:rsid w:val="00577F77"/>
    <w:rsid w:val="00593F06"/>
    <w:rsid w:val="00595A66"/>
    <w:rsid w:val="005968A8"/>
    <w:rsid w:val="005972A2"/>
    <w:rsid w:val="00597443"/>
    <w:rsid w:val="005B7367"/>
    <w:rsid w:val="005C7F4C"/>
    <w:rsid w:val="005D0BA4"/>
    <w:rsid w:val="005D2BAB"/>
    <w:rsid w:val="005E3618"/>
    <w:rsid w:val="005F06EB"/>
    <w:rsid w:val="005F135E"/>
    <w:rsid w:val="005F1B6E"/>
    <w:rsid w:val="005F4EE6"/>
    <w:rsid w:val="005F777A"/>
    <w:rsid w:val="006015E0"/>
    <w:rsid w:val="00604DC0"/>
    <w:rsid w:val="0060695F"/>
    <w:rsid w:val="0062035C"/>
    <w:rsid w:val="00624747"/>
    <w:rsid w:val="00625E3C"/>
    <w:rsid w:val="00626828"/>
    <w:rsid w:val="006338E2"/>
    <w:rsid w:val="006371DA"/>
    <w:rsid w:val="006407E2"/>
    <w:rsid w:val="00640F63"/>
    <w:rsid w:val="0064569E"/>
    <w:rsid w:val="00653606"/>
    <w:rsid w:val="006540E3"/>
    <w:rsid w:val="0065661E"/>
    <w:rsid w:val="00657B3A"/>
    <w:rsid w:val="00657CEF"/>
    <w:rsid w:val="006632F2"/>
    <w:rsid w:val="006635DE"/>
    <w:rsid w:val="0067003E"/>
    <w:rsid w:val="00672542"/>
    <w:rsid w:val="006742F8"/>
    <w:rsid w:val="00675247"/>
    <w:rsid w:val="0067617D"/>
    <w:rsid w:val="006818AD"/>
    <w:rsid w:val="00684438"/>
    <w:rsid w:val="00684AA8"/>
    <w:rsid w:val="0069013F"/>
    <w:rsid w:val="00692506"/>
    <w:rsid w:val="00692936"/>
    <w:rsid w:val="00693366"/>
    <w:rsid w:val="00693A55"/>
    <w:rsid w:val="006A2286"/>
    <w:rsid w:val="006A60F7"/>
    <w:rsid w:val="006B1B6B"/>
    <w:rsid w:val="006C5B49"/>
    <w:rsid w:val="006D432A"/>
    <w:rsid w:val="006D770F"/>
    <w:rsid w:val="006E05E3"/>
    <w:rsid w:val="006E2D9B"/>
    <w:rsid w:val="006E7F27"/>
    <w:rsid w:val="006F3DFB"/>
    <w:rsid w:val="006F5436"/>
    <w:rsid w:val="006F7265"/>
    <w:rsid w:val="006F7C95"/>
    <w:rsid w:val="00710815"/>
    <w:rsid w:val="0071336C"/>
    <w:rsid w:val="00713B0E"/>
    <w:rsid w:val="00714678"/>
    <w:rsid w:val="00726420"/>
    <w:rsid w:val="0074055F"/>
    <w:rsid w:val="00742EE0"/>
    <w:rsid w:val="00760F7D"/>
    <w:rsid w:val="00762BDA"/>
    <w:rsid w:val="00763BF0"/>
    <w:rsid w:val="00765272"/>
    <w:rsid w:val="00765F85"/>
    <w:rsid w:val="00771A32"/>
    <w:rsid w:val="00772148"/>
    <w:rsid w:val="00775084"/>
    <w:rsid w:val="00780946"/>
    <w:rsid w:val="00780A35"/>
    <w:rsid w:val="00781F80"/>
    <w:rsid w:val="0078316B"/>
    <w:rsid w:val="007834FA"/>
    <w:rsid w:val="00787D3D"/>
    <w:rsid w:val="00792BC5"/>
    <w:rsid w:val="00794A14"/>
    <w:rsid w:val="00797A0B"/>
    <w:rsid w:val="007A1CF6"/>
    <w:rsid w:val="007A30AE"/>
    <w:rsid w:val="007A3B6D"/>
    <w:rsid w:val="007A3F2F"/>
    <w:rsid w:val="007A52DC"/>
    <w:rsid w:val="007A5EDD"/>
    <w:rsid w:val="007B154D"/>
    <w:rsid w:val="007B37DE"/>
    <w:rsid w:val="007D6CB8"/>
    <w:rsid w:val="007F069B"/>
    <w:rsid w:val="007F2D6F"/>
    <w:rsid w:val="007F5DE8"/>
    <w:rsid w:val="007F644F"/>
    <w:rsid w:val="007F6DD0"/>
    <w:rsid w:val="0080705F"/>
    <w:rsid w:val="00816FF0"/>
    <w:rsid w:val="00820CE8"/>
    <w:rsid w:val="00824F19"/>
    <w:rsid w:val="00826E4C"/>
    <w:rsid w:val="00833837"/>
    <w:rsid w:val="00837EC7"/>
    <w:rsid w:val="0084150E"/>
    <w:rsid w:val="008459A6"/>
    <w:rsid w:val="00852977"/>
    <w:rsid w:val="008569F0"/>
    <w:rsid w:val="008620FF"/>
    <w:rsid w:val="00865801"/>
    <w:rsid w:val="0086604B"/>
    <w:rsid w:val="00870C3E"/>
    <w:rsid w:val="00872A9D"/>
    <w:rsid w:val="0087471D"/>
    <w:rsid w:val="008759A8"/>
    <w:rsid w:val="008840E2"/>
    <w:rsid w:val="00892360"/>
    <w:rsid w:val="00892656"/>
    <w:rsid w:val="0089592A"/>
    <w:rsid w:val="008A51DF"/>
    <w:rsid w:val="008A57A2"/>
    <w:rsid w:val="008B1FDA"/>
    <w:rsid w:val="008B381D"/>
    <w:rsid w:val="008B4E39"/>
    <w:rsid w:val="008B4E59"/>
    <w:rsid w:val="008B6916"/>
    <w:rsid w:val="008C0741"/>
    <w:rsid w:val="008C1A2F"/>
    <w:rsid w:val="008C1F26"/>
    <w:rsid w:val="008C33B1"/>
    <w:rsid w:val="008C3CA7"/>
    <w:rsid w:val="008C4B62"/>
    <w:rsid w:val="008D0A3A"/>
    <w:rsid w:val="008E16F5"/>
    <w:rsid w:val="008E6AD0"/>
    <w:rsid w:val="008F19C9"/>
    <w:rsid w:val="008F3024"/>
    <w:rsid w:val="008F40B2"/>
    <w:rsid w:val="008F4421"/>
    <w:rsid w:val="008F5AA2"/>
    <w:rsid w:val="00902A79"/>
    <w:rsid w:val="0090634C"/>
    <w:rsid w:val="009116B6"/>
    <w:rsid w:val="00923DBA"/>
    <w:rsid w:val="009275FD"/>
    <w:rsid w:val="009355F2"/>
    <w:rsid w:val="00935CBF"/>
    <w:rsid w:val="00940F58"/>
    <w:rsid w:val="0094144E"/>
    <w:rsid w:val="00944C12"/>
    <w:rsid w:val="009672E8"/>
    <w:rsid w:val="00972CCC"/>
    <w:rsid w:val="00977321"/>
    <w:rsid w:val="00982666"/>
    <w:rsid w:val="009876E8"/>
    <w:rsid w:val="00990913"/>
    <w:rsid w:val="00997D3A"/>
    <w:rsid w:val="009A0875"/>
    <w:rsid w:val="009A285E"/>
    <w:rsid w:val="009A62DD"/>
    <w:rsid w:val="009B10F1"/>
    <w:rsid w:val="009B688A"/>
    <w:rsid w:val="009C14C5"/>
    <w:rsid w:val="009C66A2"/>
    <w:rsid w:val="009D2EB3"/>
    <w:rsid w:val="009D4B61"/>
    <w:rsid w:val="009E09BB"/>
    <w:rsid w:val="009E391F"/>
    <w:rsid w:val="009F0215"/>
    <w:rsid w:val="009F1C85"/>
    <w:rsid w:val="009F4DCF"/>
    <w:rsid w:val="00A0095A"/>
    <w:rsid w:val="00A05C69"/>
    <w:rsid w:val="00A0787A"/>
    <w:rsid w:val="00A33A22"/>
    <w:rsid w:val="00A37B7C"/>
    <w:rsid w:val="00A4058D"/>
    <w:rsid w:val="00A41E01"/>
    <w:rsid w:val="00A4263F"/>
    <w:rsid w:val="00A447EF"/>
    <w:rsid w:val="00A52183"/>
    <w:rsid w:val="00A61A30"/>
    <w:rsid w:val="00A661AC"/>
    <w:rsid w:val="00A70C8B"/>
    <w:rsid w:val="00A73DBB"/>
    <w:rsid w:val="00A75B7C"/>
    <w:rsid w:val="00A8088A"/>
    <w:rsid w:val="00A824DF"/>
    <w:rsid w:val="00A9173F"/>
    <w:rsid w:val="00A978C2"/>
    <w:rsid w:val="00AA3661"/>
    <w:rsid w:val="00AA3888"/>
    <w:rsid w:val="00AA46B1"/>
    <w:rsid w:val="00AB6F55"/>
    <w:rsid w:val="00AB7429"/>
    <w:rsid w:val="00AD43C2"/>
    <w:rsid w:val="00AE2656"/>
    <w:rsid w:val="00AE32D3"/>
    <w:rsid w:val="00AE4F64"/>
    <w:rsid w:val="00AF0345"/>
    <w:rsid w:val="00AF3F4E"/>
    <w:rsid w:val="00AF5B84"/>
    <w:rsid w:val="00B00A1E"/>
    <w:rsid w:val="00B00D4F"/>
    <w:rsid w:val="00B02D29"/>
    <w:rsid w:val="00B100E4"/>
    <w:rsid w:val="00B11C47"/>
    <w:rsid w:val="00B17018"/>
    <w:rsid w:val="00B2660B"/>
    <w:rsid w:val="00B3536A"/>
    <w:rsid w:val="00B44B89"/>
    <w:rsid w:val="00B5680D"/>
    <w:rsid w:val="00B62184"/>
    <w:rsid w:val="00B65AAB"/>
    <w:rsid w:val="00B70C83"/>
    <w:rsid w:val="00B71416"/>
    <w:rsid w:val="00B725D8"/>
    <w:rsid w:val="00B76BB6"/>
    <w:rsid w:val="00B816BC"/>
    <w:rsid w:val="00B9021D"/>
    <w:rsid w:val="00B90A86"/>
    <w:rsid w:val="00B96684"/>
    <w:rsid w:val="00B96BFA"/>
    <w:rsid w:val="00BA6107"/>
    <w:rsid w:val="00BA698F"/>
    <w:rsid w:val="00BA7083"/>
    <w:rsid w:val="00BB18B6"/>
    <w:rsid w:val="00BB750B"/>
    <w:rsid w:val="00BC778C"/>
    <w:rsid w:val="00BC7D63"/>
    <w:rsid w:val="00BD3B45"/>
    <w:rsid w:val="00BD5221"/>
    <w:rsid w:val="00BD7806"/>
    <w:rsid w:val="00BE320C"/>
    <w:rsid w:val="00BE40AE"/>
    <w:rsid w:val="00BF0614"/>
    <w:rsid w:val="00BF3329"/>
    <w:rsid w:val="00BF3A53"/>
    <w:rsid w:val="00BF42B6"/>
    <w:rsid w:val="00BF4BAD"/>
    <w:rsid w:val="00C022A9"/>
    <w:rsid w:val="00C04B91"/>
    <w:rsid w:val="00C05104"/>
    <w:rsid w:val="00C07EB2"/>
    <w:rsid w:val="00C136B8"/>
    <w:rsid w:val="00C14529"/>
    <w:rsid w:val="00C14E17"/>
    <w:rsid w:val="00C166EF"/>
    <w:rsid w:val="00C27824"/>
    <w:rsid w:val="00C30569"/>
    <w:rsid w:val="00C31461"/>
    <w:rsid w:val="00C423AC"/>
    <w:rsid w:val="00C62A41"/>
    <w:rsid w:val="00C6462C"/>
    <w:rsid w:val="00C71216"/>
    <w:rsid w:val="00C80E3F"/>
    <w:rsid w:val="00C84E21"/>
    <w:rsid w:val="00C87F29"/>
    <w:rsid w:val="00C90ECA"/>
    <w:rsid w:val="00C940D4"/>
    <w:rsid w:val="00C94372"/>
    <w:rsid w:val="00C96D66"/>
    <w:rsid w:val="00CA18AE"/>
    <w:rsid w:val="00CB09A1"/>
    <w:rsid w:val="00CB17F1"/>
    <w:rsid w:val="00CB3D0A"/>
    <w:rsid w:val="00CC0038"/>
    <w:rsid w:val="00CC2E6D"/>
    <w:rsid w:val="00CC378E"/>
    <w:rsid w:val="00CC569A"/>
    <w:rsid w:val="00CE33A7"/>
    <w:rsid w:val="00CE6EC8"/>
    <w:rsid w:val="00CF08C6"/>
    <w:rsid w:val="00CF44E7"/>
    <w:rsid w:val="00D10AE0"/>
    <w:rsid w:val="00D11335"/>
    <w:rsid w:val="00D1758D"/>
    <w:rsid w:val="00D17CE2"/>
    <w:rsid w:val="00D2018A"/>
    <w:rsid w:val="00D2522F"/>
    <w:rsid w:val="00D27AD7"/>
    <w:rsid w:val="00D320E4"/>
    <w:rsid w:val="00D45CEE"/>
    <w:rsid w:val="00D45EB3"/>
    <w:rsid w:val="00D565CA"/>
    <w:rsid w:val="00D63132"/>
    <w:rsid w:val="00D77986"/>
    <w:rsid w:val="00D83221"/>
    <w:rsid w:val="00DA207B"/>
    <w:rsid w:val="00DA471B"/>
    <w:rsid w:val="00DB0302"/>
    <w:rsid w:val="00DB1E77"/>
    <w:rsid w:val="00DB2D4F"/>
    <w:rsid w:val="00DB3F02"/>
    <w:rsid w:val="00DB5DA0"/>
    <w:rsid w:val="00DC0276"/>
    <w:rsid w:val="00DC0395"/>
    <w:rsid w:val="00DC38B9"/>
    <w:rsid w:val="00DD0D06"/>
    <w:rsid w:val="00DD0DE5"/>
    <w:rsid w:val="00DD3CD7"/>
    <w:rsid w:val="00E01F71"/>
    <w:rsid w:val="00E024A1"/>
    <w:rsid w:val="00E11228"/>
    <w:rsid w:val="00E12932"/>
    <w:rsid w:val="00E2342D"/>
    <w:rsid w:val="00E2705F"/>
    <w:rsid w:val="00E30F43"/>
    <w:rsid w:val="00E34CDE"/>
    <w:rsid w:val="00E36757"/>
    <w:rsid w:val="00E415E5"/>
    <w:rsid w:val="00E449FF"/>
    <w:rsid w:val="00E47C43"/>
    <w:rsid w:val="00E529F8"/>
    <w:rsid w:val="00E52B77"/>
    <w:rsid w:val="00E56458"/>
    <w:rsid w:val="00E60253"/>
    <w:rsid w:val="00E60C41"/>
    <w:rsid w:val="00E61E67"/>
    <w:rsid w:val="00E63F49"/>
    <w:rsid w:val="00E730D6"/>
    <w:rsid w:val="00E75D54"/>
    <w:rsid w:val="00E836DF"/>
    <w:rsid w:val="00E9427F"/>
    <w:rsid w:val="00E96A80"/>
    <w:rsid w:val="00E96F77"/>
    <w:rsid w:val="00E97952"/>
    <w:rsid w:val="00EA1A93"/>
    <w:rsid w:val="00EA28EA"/>
    <w:rsid w:val="00EA3BB9"/>
    <w:rsid w:val="00EA3F51"/>
    <w:rsid w:val="00EB2BEA"/>
    <w:rsid w:val="00EB31CE"/>
    <w:rsid w:val="00EC1EC7"/>
    <w:rsid w:val="00ED2AA8"/>
    <w:rsid w:val="00ED3F37"/>
    <w:rsid w:val="00EE4AE0"/>
    <w:rsid w:val="00EE4C85"/>
    <w:rsid w:val="00EE55B0"/>
    <w:rsid w:val="00EF0CBC"/>
    <w:rsid w:val="00EF37EA"/>
    <w:rsid w:val="00EF6E29"/>
    <w:rsid w:val="00EF7105"/>
    <w:rsid w:val="00F0458C"/>
    <w:rsid w:val="00F207A1"/>
    <w:rsid w:val="00F211BC"/>
    <w:rsid w:val="00F26FF1"/>
    <w:rsid w:val="00F316BC"/>
    <w:rsid w:val="00F3395C"/>
    <w:rsid w:val="00F35FFA"/>
    <w:rsid w:val="00F40490"/>
    <w:rsid w:val="00F439DC"/>
    <w:rsid w:val="00F45544"/>
    <w:rsid w:val="00F45879"/>
    <w:rsid w:val="00F54AC6"/>
    <w:rsid w:val="00F60825"/>
    <w:rsid w:val="00F615AF"/>
    <w:rsid w:val="00F707A5"/>
    <w:rsid w:val="00F732D0"/>
    <w:rsid w:val="00F7488E"/>
    <w:rsid w:val="00F76FAD"/>
    <w:rsid w:val="00F777FF"/>
    <w:rsid w:val="00F813C9"/>
    <w:rsid w:val="00F81D03"/>
    <w:rsid w:val="00F84AC5"/>
    <w:rsid w:val="00F84EB9"/>
    <w:rsid w:val="00F863AE"/>
    <w:rsid w:val="00F92BDF"/>
    <w:rsid w:val="00F9330A"/>
    <w:rsid w:val="00FA0A92"/>
    <w:rsid w:val="00FA2A5C"/>
    <w:rsid w:val="00FB16CB"/>
    <w:rsid w:val="00FE1BB5"/>
    <w:rsid w:val="00FE3AF8"/>
    <w:rsid w:val="00FE3ED8"/>
    <w:rsid w:val="00FE5802"/>
    <w:rsid w:val="00FE6E40"/>
    <w:rsid w:val="00FE7936"/>
    <w:rsid w:val="00FF048A"/>
    <w:rsid w:val="00FF3B42"/>
    <w:rsid w:val="00FF46C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293B0"/>
  <w15:docId w15:val="{EA462400-6C39-4899-9787-22DF71A3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B7"/>
  </w:style>
  <w:style w:type="paragraph" w:styleId="Heading1">
    <w:name w:val="heading 1"/>
    <w:basedOn w:val="Normal"/>
    <w:next w:val="Normal"/>
    <w:link w:val="Heading1Char"/>
    <w:qFormat/>
    <w:rsid w:val="00C62A41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2A4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C62A41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99"/>
    <w:qFormat/>
    <w:rsid w:val="00C62A41"/>
    <w:pPr>
      <w:numPr>
        <w:numId w:val="1"/>
      </w:numPr>
      <w:spacing w:after="240" w:line="288" w:lineRule="auto"/>
      <w:contextualSpacing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99"/>
    <w:rsid w:val="00C62A4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FB"/>
  </w:style>
  <w:style w:type="paragraph" w:styleId="Footer">
    <w:name w:val="footer"/>
    <w:basedOn w:val="Normal"/>
    <w:link w:val="FooterChar"/>
    <w:uiPriority w:val="99"/>
    <w:unhideWhenUsed/>
    <w:rsid w:val="0007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FB"/>
  </w:style>
  <w:style w:type="paragraph" w:styleId="NormalWeb">
    <w:name w:val="Normal (Web)"/>
    <w:basedOn w:val="Normal"/>
    <w:uiPriority w:val="99"/>
    <w:unhideWhenUsed/>
    <w:rsid w:val="00B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BA7083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60E5A"/>
    <w:rPr>
      <w:b/>
      <w:bCs/>
    </w:rPr>
  </w:style>
  <w:style w:type="character" w:customStyle="1" w:styleId="apple-converted-space">
    <w:name w:val="apple-converted-space"/>
    <w:basedOn w:val="DefaultParagraphFont"/>
    <w:rsid w:val="002E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awilliams</dc:creator>
  <cp:lastModifiedBy>awilliams</cp:lastModifiedBy>
  <cp:revision>22</cp:revision>
  <cp:lastPrinted>2019-09-30T09:41:00Z</cp:lastPrinted>
  <dcterms:created xsi:type="dcterms:W3CDTF">2021-08-18T10:58:00Z</dcterms:created>
  <dcterms:modified xsi:type="dcterms:W3CDTF">2021-09-03T19:11:00Z</dcterms:modified>
</cp:coreProperties>
</file>